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FC47" w14:textId="77777777" w:rsidR="001029A4" w:rsidRDefault="001029A4" w:rsidP="009D7CB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cs="TTE1A51CC8t00"/>
          <w:b/>
        </w:rPr>
      </w:pPr>
    </w:p>
    <w:p w14:paraId="52DA2371" w14:textId="6B5CA125" w:rsidR="009D7CBD" w:rsidRPr="001029A4" w:rsidRDefault="009D7CBD" w:rsidP="009D7CB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>OPIS PRZEDMIOTU ZAMÓWIENIA</w:t>
      </w:r>
    </w:p>
    <w:p w14:paraId="461E4D4D" w14:textId="77777777" w:rsidR="00E40FBA" w:rsidRPr="001029A4" w:rsidRDefault="00E40FBA" w:rsidP="009D7CB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</w:rPr>
      </w:pPr>
    </w:p>
    <w:p w14:paraId="158E775A" w14:textId="39EFE230" w:rsidR="009D7CBD" w:rsidRPr="001029A4" w:rsidRDefault="007043B7" w:rsidP="0070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 xml:space="preserve">1. </w:t>
      </w:r>
      <w:r w:rsidR="009D7CBD" w:rsidRPr="001029A4">
        <w:rPr>
          <w:rFonts w:ascii="Times New Roman" w:hAnsi="Times New Roman" w:cs="Times New Roman"/>
          <w:b/>
        </w:rPr>
        <w:t>Przedmiot zamówienia</w:t>
      </w:r>
    </w:p>
    <w:p w14:paraId="15856E3F" w14:textId="56165441" w:rsidR="009D7CBD" w:rsidRPr="001029A4" w:rsidRDefault="009D7CBD" w:rsidP="0010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Przedmiotem zamówienia jest </w:t>
      </w:r>
      <w:r w:rsidR="00537CFD" w:rsidRPr="001029A4">
        <w:rPr>
          <w:rFonts w:ascii="Times New Roman" w:hAnsi="Times New Roman" w:cs="Times New Roman"/>
        </w:rPr>
        <w:t>dostawa i wdrożenie kompleksowego systemu</w:t>
      </w:r>
      <w:r w:rsidRPr="001029A4">
        <w:rPr>
          <w:rFonts w:ascii="Times New Roman" w:hAnsi="Times New Roman" w:cs="Times New Roman"/>
        </w:rPr>
        <w:t xml:space="preserve"> monitoringu</w:t>
      </w:r>
      <w:r w:rsidR="00E148AD" w:rsidRPr="001029A4">
        <w:rPr>
          <w:rFonts w:ascii="Times New Roman" w:hAnsi="Times New Roman" w:cs="Times New Roman"/>
        </w:rPr>
        <w:t xml:space="preserve"> dla</w:t>
      </w:r>
      <w:r w:rsidRPr="001029A4">
        <w:rPr>
          <w:rFonts w:ascii="Times New Roman" w:hAnsi="Times New Roman" w:cs="Times New Roman"/>
        </w:rPr>
        <w:t xml:space="preserve"> floty </w:t>
      </w:r>
      <w:r w:rsidR="00215519" w:rsidRPr="001029A4">
        <w:rPr>
          <w:rFonts w:ascii="Times New Roman" w:hAnsi="Times New Roman" w:cs="Times New Roman"/>
        </w:rPr>
        <w:t>2</w:t>
      </w:r>
      <w:r w:rsidR="000E24D2" w:rsidRPr="001029A4">
        <w:rPr>
          <w:rFonts w:ascii="Times New Roman" w:hAnsi="Times New Roman" w:cs="Times New Roman"/>
        </w:rPr>
        <w:t>00</w:t>
      </w:r>
      <w:r w:rsidR="00537CFD" w:rsidRPr="001029A4">
        <w:rPr>
          <w:rFonts w:ascii="Times New Roman" w:hAnsi="Times New Roman" w:cs="Times New Roman"/>
        </w:rPr>
        <w:t xml:space="preserve"> szt. </w:t>
      </w:r>
      <w:r w:rsidRPr="001029A4">
        <w:rPr>
          <w:rFonts w:ascii="Times New Roman" w:hAnsi="Times New Roman" w:cs="Times New Roman"/>
        </w:rPr>
        <w:t xml:space="preserve">samochodów </w:t>
      </w:r>
      <w:r w:rsidR="000E24D2" w:rsidRPr="001029A4">
        <w:rPr>
          <w:rFonts w:ascii="Times New Roman" w:hAnsi="Times New Roman" w:cs="Times New Roman"/>
        </w:rPr>
        <w:t>służbowych</w:t>
      </w:r>
      <w:r w:rsidRPr="001029A4">
        <w:rPr>
          <w:rFonts w:ascii="Times New Roman" w:hAnsi="Times New Roman" w:cs="Times New Roman"/>
        </w:rPr>
        <w:t xml:space="preserve"> </w:t>
      </w:r>
      <w:r w:rsidR="000E24D2" w:rsidRPr="001029A4">
        <w:rPr>
          <w:rFonts w:ascii="Times New Roman" w:hAnsi="Times New Roman" w:cs="Times New Roman"/>
        </w:rPr>
        <w:t>użytkowanych</w:t>
      </w:r>
      <w:r w:rsidRPr="001029A4">
        <w:rPr>
          <w:rFonts w:ascii="Times New Roman" w:hAnsi="Times New Roman" w:cs="Times New Roman"/>
        </w:rPr>
        <w:t xml:space="preserve"> przez </w:t>
      </w:r>
      <w:r w:rsidR="000E24D2" w:rsidRPr="001029A4">
        <w:rPr>
          <w:rFonts w:ascii="Times New Roman" w:hAnsi="Times New Roman" w:cs="Times New Roman"/>
        </w:rPr>
        <w:t xml:space="preserve">PGW WP oraz podległe oddziały RZGW zlokalizowane w następujących miastach: Białystok, Bydgoszcz, Gdańsk, Gliwice, Kraków, Lublin, Poznań, Rzeszów, Szczecin, Warszawa, Wrocław. </w:t>
      </w:r>
      <w:r w:rsidRPr="001029A4">
        <w:rPr>
          <w:rFonts w:ascii="Times New Roman" w:hAnsi="Times New Roman" w:cs="Times New Roman"/>
        </w:rPr>
        <w:t xml:space="preserve">Monitoring odbywał </w:t>
      </w:r>
      <w:r w:rsidR="000E24D2" w:rsidRPr="001029A4">
        <w:rPr>
          <w:rFonts w:ascii="Times New Roman" w:hAnsi="Times New Roman" w:cs="Times New Roman"/>
        </w:rPr>
        <w:t>się</w:t>
      </w:r>
      <w:r w:rsidRPr="001029A4">
        <w:rPr>
          <w:rFonts w:ascii="Times New Roman" w:hAnsi="Times New Roman" w:cs="Times New Roman"/>
        </w:rPr>
        <w:t xml:space="preserve"> </w:t>
      </w:r>
      <w:r w:rsidR="000E24D2" w:rsidRPr="001029A4">
        <w:rPr>
          <w:rFonts w:ascii="Times New Roman" w:hAnsi="Times New Roman" w:cs="Times New Roman"/>
        </w:rPr>
        <w:t>będzie</w:t>
      </w:r>
      <w:r w:rsidRPr="001029A4">
        <w:rPr>
          <w:rFonts w:ascii="Times New Roman" w:hAnsi="Times New Roman" w:cs="Times New Roman"/>
        </w:rPr>
        <w:t xml:space="preserve"> za </w:t>
      </w:r>
      <w:r w:rsidR="000E24D2" w:rsidRPr="001029A4">
        <w:rPr>
          <w:rFonts w:ascii="Times New Roman" w:hAnsi="Times New Roman" w:cs="Times New Roman"/>
        </w:rPr>
        <w:t>pośrednictwem</w:t>
      </w:r>
      <w:r w:rsidRPr="001029A4">
        <w:rPr>
          <w:rFonts w:ascii="Times New Roman" w:hAnsi="Times New Roman" w:cs="Times New Roman"/>
        </w:rPr>
        <w:t xml:space="preserve"> </w:t>
      </w:r>
      <w:r w:rsidR="000E24D2" w:rsidRPr="001029A4">
        <w:rPr>
          <w:rFonts w:ascii="Times New Roman" w:hAnsi="Times New Roman" w:cs="Times New Roman"/>
        </w:rPr>
        <w:t>urządzeń</w:t>
      </w:r>
      <w:r w:rsidR="00537CFD" w:rsidRP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>lokalizacji GPS</w:t>
      </w:r>
      <w:r w:rsidR="000E24D2" w:rsidRPr="001029A4">
        <w:rPr>
          <w:rFonts w:ascii="Times New Roman" w:hAnsi="Times New Roman" w:cs="Times New Roman"/>
        </w:rPr>
        <w:t xml:space="preserve"> zamontowany w służbowych pojazdach</w:t>
      </w:r>
      <w:r w:rsidRPr="001029A4">
        <w:rPr>
          <w:rFonts w:ascii="Times New Roman" w:hAnsi="Times New Roman" w:cs="Times New Roman"/>
        </w:rPr>
        <w:t xml:space="preserve"> przy </w:t>
      </w:r>
      <w:r w:rsidR="000E24D2" w:rsidRPr="001029A4">
        <w:rPr>
          <w:rFonts w:ascii="Times New Roman" w:hAnsi="Times New Roman" w:cs="Times New Roman"/>
        </w:rPr>
        <w:t>użyciu</w:t>
      </w:r>
      <w:r w:rsidRPr="001029A4">
        <w:rPr>
          <w:rFonts w:ascii="Times New Roman" w:hAnsi="Times New Roman" w:cs="Times New Roman"/>
        </w:rPr>
        <w:t xml:space="preserve"> technol</w:t>
      </w:r>
      <w:r w:rsidR="00537CFD" w:rsidRPr="001029A4">
        <w:rPr>
          <w:rFonts w:ascii="Times New Roman" w:hAnsi="Times New Roman" w:cs="Times New Roman"/>
        </w:rPr>
        <w:t>ogii transmisji danych GSM-GPRS wraz z niezbędnym systemem monitoringu.</w:t>
      </w:r>
    </w:p>
    <w:p w14:paraId="3AE3235B" w14:textId="77777777" w:rsidR="000E24D2" w:rsidRPr="001029A4" w:rsidRDefault="000E24D2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6D023F0" w14:textId="500068EC" w:rsidR="009D7CBD" w:rsidRPr="001029A4" w:rsidRDefault="007043B7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 xml:space="preserve">2. </w:t>
      </w:r>
      <w:r w:rsidR="009D7CBD" w:rsidRPr="001029A4">
        <w:rPr>
          <w:rFonts w:ascii="Times New Roman" w:hAnsi="Times New Roman" w:cs="Times New Roman"/>
          <w:b/>
        </w:rPr>
        <w:t>Kod przedmiotu zamówienia</w:t>
      </w:r>
    </w:p>
    <w:p w14:paraId="69FF8BC5" w14:textId="26CA3A20" w:rsidR="009D7CBD" w:rsidRPr="001029A4" w:rsidRDefault="009D7CBD" w:rsidP="0010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50111110-0 Usługi dodatkowe w zakresie floty pojazdów</w:t>
      </w:r>
      <w:r w:rsidR="00E40FBA" w:rsidRPr="001029A4">
        <w:rPr>
          <w:rFonts w:ascii="Times New Roman" w:hAnsi="Times New Roman" w:cs="Times New Roman"/>
        </w:rPr>
        <w:t>,</w:t>
      </w:r>
    </w:p>
    <w:p w14:paraId="0BA1FFC1" w14:textId="521BC8D9" w:rsidR="000E24D2" w:rsidRPr="001029A4" w:rsidRDefault="000E24D2" w:rsidP="00102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24979799"/>
      <w:r w:rsidRPr="001029A4">
        <w:rPr>
          <w:rFonts w:ascii="Times New Roman" w:hAnsi="Times New Roman" w:cs="Times New Roman"/>
        </w:rPr>
        <w:t>38112100</w:t>
      </w:r>
      <w:r w:rsidR="004D74E6">
        <w:rPr>
          <w:rFonts w:ascii="Times New Roman" w:hAnsi="Times New Roman" w:cs="Times New Roman"/>
        </w:rPr>
        <w:t>-</w:t>
      </w:r>
      <w:r w:rsidR="00472FE8" w:rsidRPr="001029A4">
        <w:rPr>
          <w:rFonts w:ascii="Times New Roman" w:hAnsi="Times New Roman" w:cs="Times New Roman"/>
        </w:rPr>
        <w:t>4</w:t>
      </w:r>
      <w:r w:rsidRPr="001029A4">
        <w:rPr>
          <w:rFonts w:ascii="Times New Roman" w:hAnsi="Times New Roman" w:cs="Times New Roman"/>
        </w:rPr>
        <w:t xml:space="preserve"> </w:t>
      </w:r>
      <w:bookmarkEnd w:id="0"/>
      <w:r w:rsidRPr="001029A4">
        <w:rPr>
          <w:rFonts w:ascii="Times New Roman" w:hAnsi="Times New Roman" w:cs="Times New Roman"/>
        </w:rPr>
        <w:t>Globalne systemy nawigacji i pozycjonowania (GPS lub równorzędne)</w:t>
      </w:r>
      <w:r w:rsidR="00E40FBA" w:rsidRPr="001029A4">
        <w:rPr>
          <w:rFonts w:ascii="Times New Roman" w:hAnsi="Times New Roman" w:cs="Times New Roman"/>
        </w:rPr>
        <w:t>.</w:t>
      </w:r>
    </w:p>
    <w:p w14:paraId="7BEF69B8" w14:textId="77777777" w:rsidR="00E40FBA" w:rsidRPr="001029A4" w:rsidRDefault="00E40FBA" w:rsidP="00E40FB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14:paraId="36EB4E74" w14:textId="77777777" w:rsidR="00C7391D" w:rsidRPr="001029A4" w:rsidRDefault="007043B7" w:rsidP="00E40F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 xml:space="preserve">3. </w:t>
      </w:r>
      <w:r w:rsidR="009D7CBD" w:rsidRPr="001029A4">
        <w:rPr>
          <w:rFonts w:ascii="Times New Roman" w:hAnsi="Times New Roman" w:cs="Times New Roman"/>
          <w:b/>
        </w:rPr>
        <w:t>Czas realizacji umowy</w:t>
      </w:r>
    </w:p>
    <w:p w14:paraId="595CC71E" w14:textId="574FBE09" w:rsidR="001029A4" w:rsidRPr="001029A4" w:rsidRDefault="008D6D61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1. </w:t>
      </w:r>
      <w:r w:rsidR="00C7391D" w:rsidRPr="001029A4">
        <w:rPr>
          <w:rFonts w:ascii="Times New Roman" w:hAnsi="Times New Roman" w:cs="Times New Roman"/>
        </w:rPr>
        <w:t>Okres użytkowania Systemu:</w:t>
      </w:r>
    </w:p>
    <w:p w14:paraId="28A9059D" w14:textId="11D5010F" w:rsidR="008D6D61" w:rsidRPr="001029A4" w:rsidRDefault="008D6D61" w:rsidP="00E40FBA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contextualSpacing w:val="0"/>
        <w:textAlignment w:val="baseline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termin montażu urządzeń i uruchomienie systemu monitoringu wyniesie od 7 do 30 dni roboczych (dokładny termin określi Wykonawca w Formularzu ofertowym) od chwili zawarcia umowy,</w:t>
      </w:r>
    </w:p>
    <w:p w14:paraId="1B062EB2" w14:textId="50E8541B" w:rsidR="00C7391D" w:rsidRPr="001029A4" w:rsidRDefault="00C7391D" w:rsidP="00E40FBA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contextualSpacing w:val="0"/>
        <w:textAlignment w:val="baseline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rozpoczęcie: następnego dnia roboczego po dniu, w którym został podpisany przez Strony bezusterkowy protokół odbioru</w:t>
      </w:r>
      <w:r w:rsidR="00E40FBA" w:rsidRP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>bez zastrzeżeń ze strony Zamawiającego,</w:t>
      </w:r>
    </w:p>
    <w:p w14:paraId="573A26EC" w14:textId="77777777" w:rsidR="00C7391D" w:rsidRPr="001029A4" w:rsidRDefault="00C7391D" w:rsidP="00E40FBA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contextualSpacing w:val="0"/>
        <w:textAlignment w:val="baseline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zakończenie: po upływie </w:t>
      </w:r>
      <w:r w:rsidRPr="001029A4">
        <w:rPr>
          <w:rFonts w:ascii="Times New Roman" w:hAnsi="Times New Roman" w:cs="Times New Roman"/>
          <w:b/>
        </w:rPr>
        <w:t>24 miesięcy</w:t>
      </w:r>
      <w:r w:rsidRPr="001029A4">
        <w:rPr>
          <w:rFonts w:ascii="Times New Roman" w:hAnsi="Times New Roman" w:cs="Times New Roman"/>
        </w:rPr>
        <w:t>, licząc od rozpoczęcia użytkowania Systemu,</w:t>
      </w:r>
    </w:p>
    <w:p w14:paraId="6CF417C7" w14:textId="77777777" w:rsidR="00C7391D" w:rsidRPr="001029A4" w:rsidRDefault="00C7391D" w:rsidP="00E40FBA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ind w:left="567" w:hanging="283"/>
        <w:contextualSpacing w:val="0"/>
        <w:textAlignment w:val="baseline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w terminie 24 miesięcy po zakończeniu umowy Wykonawca zapewni Zamawiającemu dostęp do baz danych i map z okresu monitorowania.</w:t>
      </w:r>
    </w:p>
    <w:p w14:paraId="2B852BEB" w14:textId="77777777" w:rsidR="00E40FBA" w:rsidRPr="001029A4" w:rsidRDefault="00E40FBA" w:rsidP="00E40FBA">
      <w:pPr>
        <w:pStyle w:val="Akapitzlist"/>
        <w:suppressAutoHyphens/>
        <w:autoSpaceDN w:val="0"/>
        <w:spacing w:after="0" w:line="240" w:lineRule="auto"/>
        <w:ind w:left="567"/>
        <w:contextualSpacing w:val="0"/>
        <w:textAlignment w:val="baseline"/>
        <w:rPr>
          <w:rFonts w:ascii="Times New Roman" w:hAnsi="Times New Roman" w:cs="Times New Roman"/>
        </w:rPr>
      </w:pPr>
    </w:p>
    <w:p w14:paraId="2232794E" w14:textId="374A8982" w:rsidR="009D7CBD" w:rsidRPr="001029A4" w:rsidRDefault="007043B7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 xml:space="preserve">4. </w:t>
      </w:r>
      <w:r w:rsidR="009D7CBD" w:rsidRPr="001029A4">
        <w:rPr>
          <w:rFonts w:ascii="Times New Roman" w:hAnsi="Times New Roman" w:cs="Times New Roman"/>
          <w:b/>
        </w:rPr>
        <w:t>Zakres zamówienia</w:t>
      </w:r>
    </w:p>
    <w:p w14:paraId="05647BCF" w14:textId="28CDF92E" w:rsidR="009D7CBD" w:rsidRPr="001029A4" w:rsidRDefault="00E40FBA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1. </w:t>
      </w:r>
      <w:r w:rsidR="0019404B">
        <w:rPr>
          <w:rFonts w:ascii="Times New Roman" w:hAnsi="Times New Roman" w:cs="Times New Roman"/>
        </w:rPr>
        <w:t xml:space="preserve"> </w:t>
      </w:r>
      <w:r w:rsidR="009D7CBD" w:rsidRPr="001029A4">
        <w:rPr>
          <w:rFonts w:ascii="Times New Roman" w:hAnsi="Times New Roman" w:cs="Times New Roman"/>
        </w:rPr>
        <w:t>Zamawi</w:t>
      </w:r>
      <w:r w:rsidR="00A0059B" w:rsidRPr="001029A4">
        <w:rPr>
          <w:rFonts w:ascii="Times New Roman" w:hAnsi="Times New Roman" w:cs="Times New Roman"/>
        </w:rPr>
        <w:t>ają</w:t>
      </w:r>
      <w:r w:rsidR="009D7CBD" w:rsidRPr="001029A4">
        <w:rPr>
          <w:rFonts w:ascii="Times New Roman" w:hAnsi="Times New Roman" w:cs="Times New Roman"/>
        </w:rPr>
        <w:t xml:space="preserve">cy zamawia instalacje </w:t>
      </w:r>
      <w:r w:rsidR="007757CB" w:rsidRPr="001029A4">
        <w:rPr>
          <w:rFonts w:ascii="Times New Roman" w:hAnsi="Times New Roman" w:cs="Times New Roman"/>
        </w:rPr>
        <w:t>urządzeń</w:t>
      </w:r>
      <w:r w:rsidR="009D7CBD" w:rsidRPr="001029A4">
        <w:rPr>
          <w:rFonts w:ascii="Times New Roman" w:hAnsi="Times New Roman" w:cs="Times New Roman"/>
        </w:rPr>
        <w:t xml:space="preserve"> systemu, który </w:t>
      </w:r>
      <w:r w:rsidR="007757CB" w:rsidRPr="001029A4">
        <w:rPr>
          <w:rFonts w:ascii="Times New Roman" w:hAnsi="Times New Roman" w:cs="Times New Roman"/>
        </w:rPr>
        <w:t xml:space="preserve">umożliwia lokalizacje </w:t>
      </w:r>
      <w:r w:rsidR="009D7CBD" w:rsidRPr="001029A4">
        <w:rPr>
          <w:rFonts w:ascii="Times New Roman" w:hAnsi="Times New Roman" w:cs="Times New Roman"/>
        </w:rPr>
        <w:t xml:space="preserve">i monitoring GPS przy </w:t>
      </w:r>
      <w:r w:rsidR="007757CB" w:rsidRPr="001029A4">
        <w:rPr>
          <w:rFonts w:ascii="Times New Roman" w:hAnsi="Times New Roman" w:cs="Times New Roman"/>
        </w:rPr>
        <w:t>użyciu</w:t>
      </w:r>
      <w:r w:rsidR="009D7CBD" w:rsidRPr="001029A4">
        <w:rPr>
          <w:rFonts w:ascii="Times New Roman" w:hAnsi="Times New Roman" w:cs="Times New Roman"/>
        </w:rPr>
        <w:t xml:space="preserve"> technol</w:t>
      </w:r>
      <w:r w:rsidR="007757CB" w:rsidRPr="001029A4">
        <w:rPr>
          <w:rFonts w:ascii="Times New Roman" w:hAnsi="Times New Roman" w:cs="Times New Roman"/>
        </w:rPr>
        <w:t xml:space="preserve">ogii transmisji danych GSM-GPRS </w:t>
      </w:r>
      <w:r w:rsidR="009D7CBD" w:rsidRPr="001029A4">
        <w:rPr>
          <w:rFonts w:ascii="Times New Roman" w:hAnsi="Times New Roman" w:cs="Times New Roman"/>
        </w:rPr>
        <w:t xml:space="preserve">floty </w:t>
      </w:r>
      <w:r w:rsidR="00A0059B" w:rsidRPr="001029A4">
        <w:rPr>
          <w:rFonts w:ascii="Times New Roman" w:hAnsi="Times New Roman" w:cs="Times New Roman"/>
        </w:rPr>
        <w:t>2</w:t>
      </w:r>
      <w:r w:rsidR="007757CB" w:rsidRPr="001029A4">
        <w:rPr>
          <w:rFonts w:ascii="Times New Roman" w:hAnsi="Times New Roman" w:cs="Times New Roman"/>
        </w:rPr>
        <w:t>00</w:t>
      </w:r>
      <w:r w:rsidR="009D7CBD" w:rsidRPr="001029A4">
        <w:rPr>
          <w:rFonts w:ascii="Times New Roman" w:hAnsi="Times New Roman" w:cs="Times New Roman"/>
        </w:rPr>
        <w:t xml:space="preserve"> pojazdów</w:t>
      </w:r>
      <w:r w:rsidR="00A0059B" w:rsidRPr="001029A4">
        <w:rPr>
          <w:rFonts w:ascii="Times New Roman" w:hAnsi="Times New Roman" w:cs="Times New Roman"/>
        </w:rPr>
        <w:t xml:space="preserve"> wraz z prawem opcji zwiększenia liczby pojazdów objętych monitoringiem</w:t>
      </w:r>
      <w:r w:rsidR="009D7CBD" w:rsidRPr="001029A4">
        <w:rPr>
          <w:rFonts w:ascii="Times New Roman" w:hAnsi="Times New Roman" w:cs="Times New Roman"/>
        </w:rPr>
        <w:t>.</w:t>
      </w:r>
    </w:p>
    <w:p w14:paraId="7AEE58D6" w14:textId="4DEFECF9" w:rsidR="009D7CBD" w:rsidRPr="001029A4" w:rsidRDefault="009D7CBD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2.</w:t>
      </w:r>
      <w:r w:rsidR="00E40FBA" w:rsidRP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 xml:space="preserve">System powinien </w:t>
      </w:r>
      <w:r w:rsidR="007757CB" w:rsidRPr="001029A4">
        <w:rPr>
          <w:rFonts w:ascii="Times New Roman" w:hAnsi="Times New Roman" w:cs="Times New Roman"/>
        </w:rPr>
        <w:t>pozwolić</w:t>
      </w:r>
      <w:r w:rsidRPr="001029A4">
        <w:rPr>
          <w:rFonts w:ascii="Times New Roman" w:hAnsi="Times New Roman" w:cs="Times New Roman"/>
        </w:rPr>
        <w:t xml:space="preserve"> na dokładne </w:t>
      </w:r>
      <w:r w:rsidR="007757CB" w:rsidRPr="001029A4">
        <w:rPr>
          <w:rFonts w:ascii="Times New Roman" w:hAnsi="Times New Roman" w:cs="Times New Roman"/>
        </w:rPr>
        <w:t xml:space="preserve">określenie lokalizacji danego </w:t>
      </w:r>
      <w:r w:rsidRPr="001029A4">
        <w:rPr>
          <w:rFonts w:ascii="Times New Roman" w:hAnsi="Times New Roman" w:cs="Times New Roman"/>
        </w:rPr>
        <w:t xml:space="preserve">samochodu w oparciu </w:t>
      </w:r>
      <w:r w:rsidR="00873590" w:rsidRPr="001029A4">
        <w:rPr>
          <w:rFonts w:ascii="Times New Roman" w:hAnsi="Times New Roman" w:cs="Times New Roman"/>
        </w:rPr>
        <w:br/>
      </w:r>
      <w:r w:rsidRPr="001029A4">
        <w:rPr>
          <w:rFonts w:ascii="Times New Roman" w:hAnsi="Times New Roman" w:cs="Times New Roman"/>
        </w:rPr>
        <w:t xml:space="preserve">o mapy sieci dróg na </w:t>
      </w:r>
      <w:r w:rsidR="007757CB" w:rsidRPr="001029A4">
        <w:rPr>
          <w:rFonts w:ascii="Times New Roman" w:hAnsi="Times New Roman" w:cs="Times New Roman"/>
        </w:rPr>
        <w:t>terenie Polski</w:t>
      </w:r>
      <w:r w:rsidR="00472FE8" w:rsidRPr="001029A4">
        <w:rPr>
          <w:rFonts w:ascii="Times New Roman" w:hAnsi="Times New Roman" w:cs="Times New Roman"/>
        </w:rPr>
        <w:t>.</w:t>
      </w:r>
      <w:r w:rsidR="007757CB" w:rsidRPr="001029A4">
        <w:rPr>
          <w:rFonts w:ascii="Times New Roman" w:hAnsi="Times New Roman" w:cs="Times New Roman"/>
        </w:rPr>
        <w:t xml:space="preserve"> System powinien pozwalać</w:t>
      </w:r>
      <w:r w:rsidRPr="001029A4">
        <w:rPr>
          <w:rFonts w:ascii="Times New Roman" w:hAnsi="Times New Roman" w:cs="Times New Roman"/>
        </w:rPr>
        <w:t xml:space="preserve"> na </w:t>
      </w:r>
      <w:r w:rsidR="007757CB" w:rsidRPr="001029A4">
        <w:rPr>
          <w:rFonts w:ascii="Times New Roman" w:hAnsi="Times New Roman" w:cs="Times New Roman"/>
        </w:rPr>
        <w:t>dostęp</w:t>
      </w:r>
      <w:r w:rsidRPr="001029A4">
        <w:rPr>
          <w:rFonts w:ascii="Times New Roman" w:hAnsi="Times New Roman" w:cs="Times New Roman"/>
        </w:rPr>
        <w:t xml:space="preserve"> do aktualnej lokalizacji samochodu</w:t>
      </w:r>
      <w:r w:rsidR="007757CB" w:rsidRPr="001029A4">
        <w:rPr>
          <w:rFonts w:ascii="Times New Roman" w:hAnsi="Times New Roman" w:cs="Times New Roman"/>
        </w:rPr>
        <w:t xml:space="preserve"> w czasie rzeczywistym, weryfikacji czasu pracy </w:t>
      </w:r>
      <w:r w:rsidRPr="001029A4">
        <w:rPr>
          <w:rFonts w:ascii="Times New Roman" w:hAnsi="Times New Roman" w:cs="Times New Roman"/>
        </w:rPr>
        <w:t>pojazdów, czasu i miejsc postojów, odtworze</w:t>
      </w:r>
      <w:r w:rsidR="007757CB" w:rsidRPr="001029A4">
        <w:rPr>
          <w:rFonts w:ascii="Times New Roman" w:hAnsi="Times New Roman" w:cs="Times New Roman"/>
        </w:rPr>
        <w:t xml:space="preserve">nia tras przejazdów, określenie </w:t>
      </w:r>
      <w:r w:rsidRPr="001029A4">
        <w:rPr>
          <w:rFonts w:ascii="Times New Roman" w:hAnsi="Times New Roman" w:cs="Times New Roman"/>
        </w:rPr>
        <w:t xml:space="preserve">aktualnej </w:t>
      </w:r>
      <w:r w:rsidR="007757CB" w:rsidRPr="001029A4">
        <w:rPr>
          <w:rFonts w:ascii="Times New Roman" w:hAnsi="Times New Roman" w:cs="Times New Roman"/>
        </w:rPr>
        <w:t>prędkości</w:t>
      </w:r>
      <w:r w:rsidRPr="001029A4">
        <w:rPr>
          <w:rFonts w:ascii="Times New Roman" w:hAnsi="Times New Roman" w:cs="Times New Roman"/>
        </w:rPr>
        <w:t xml:space="preserve"> poruszania </w:t>
      </w:r>
      <w:r w:rsidR="007757CB" w:rsidRPr="001029A4">
        <w:rPr>
          <w:rFonts w:ascii="Times New Roman" w:hAnsi="Times New Roman" w:cs="Times New Roman"/>
        </w:rPr>
        <w:t>się</w:t>
      </w:r>
      <w:r w:rsidRPr="001029A4">
        <w:rPr>
          <w:rFonts w:ascii="Times New Roman" w:hAnsi="Times New Roman" w:cs="Times New Roman"/>
        </w:rPr>
        <w:t xml:space="preserve"> danego pojazdu.</w:t>
      </w:r>
      <w:r w:rsidR="00A0059B" w:rsidRPr="001029A4">
        <w:rPr>
          <w:rFonts w:ascii="Times New Roman" w:hAnsi="Times New Roman" w:cs="Times New Roman"/>
        </w:rPr>
        <w:t xml:space="preserve"> Dodatkowo</w:t>
      </w:r>
      <w:r w:rsidR="003566B6" w:rsidRPr="001029A4">
        <w:rPr>
          <w:rFonts w:ascii="Times New Roman" w:hAnsi="Times New Roman" w:cs="Times New Roman"/>
        </w:rPr>
        <w:t>,</w:t>
      </w:r>
      <w:r w:rsidR="00A0059B" w:rsidRPr="001029A4">
        <w:rPr>
          <w:rFonts w:ascii="Times New Roman" w:hAnsi="Times New Roman" w:cs="Times New Roman"/>
        </w:rPr>
        <w:t xml:space="preserve"> dla wybranej grupy pojazdów</w:t>
      </w:r>
      <w:r w:rsidR="003566B6" w:rsidRPr="001029A4">
        <w:rPr>
          <w:rFonts w:ascii="Times New Roman" w:hAnsi="Times New Roman" w:cs="Times New Roman"/>
        </w:rPr>
        <w:t>,</w:t>
      </w:r>
      <w:r w:rsidR="00A0059B" w:rsidRPr="001029A4">
        <w:rPr>
          <w:rFonts w:ascii="Times New Roman" w:hAnsi="Times New Roman" w:cs="Times New Roman"/>
        </w:rPr>
        <w:t xml:space="preserve"> monitoring </w:t>
      </w:r>
      <w:r w:rsidR="003566B6" w:rsidRPr="001029A4">
        <w:rPr>
          <w:rFonts w:ascii="Times New Roman" w:hAnsi="Times New Roman" w:cs="Times New Roman"/>
        </w:rPr>
        <w:t xml:space="preserve">może zostać </w:t>
      </w:r>
      <w:r w:rsidR="00A0059B" w:rsidRPr="001029A4">
        <w:rPr>
          <w:rFonts w:ascii="Times New Roman" w:hAnsi="Times New Roman" w:cs="Times New Roman"/>
        </w:rPr>
        <w:t xml:space="preserve">rozszerzony </w:t>
      </w:r>
      <w:r w:rsidR="003566B6" w:rsidRPr="001029A4">
        <w:rPr>
          <w:rFonts w:ascii="Times New Roman" w:hAnsi="Times New Roman" w:cs="Times New Roman"/>
        </w:rPr>
        <w:t xml:space="preserve">w ramach prawa opcji </w:t>
      </w:r>
      <w:r w:rsidR="00A0059B" w:rsidRPr="001029A4">
        <w:rPr>
          <w:rFonts w:ascii="Times New Roman" w:hAnsi="Times New Roman" w:cs="Times New Roman"/>
        </w:rPr>
        <w:t xml:space="preserve">o urządzenie GPS podłączone do szyny transmisji danych CAN pozwalające na podgląd takich parametrów jak: poziom paliwa, obroty silnika itp. </w:t>
      </w:r>
    </w:p>
    <w:p w14:paraId="24D30321" w14:textId="5E3509D5" w:rsidR="009D7CBD" w:rsidRPr="001029A4" w:rsidRDefault="009D7CBD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3.</w:t>
      </w:r>
      <w:r w:rsidR="001029A4">
        <w:rPr>
          <w:rFonts w:ascii="Times New Roman" w:hAnsi="Times New Roman" w:cs="Times New Roman"/>
        </w:rPr>
        <w:t xml:space="preserve"> </w:t>
      </w:r>
      <w:r w:rsidR="00E40FBA" w:rsidRP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 xml:space="preserve">System powinien </w:t>
      </w:r>
      <w:r w:rsidR="007757CB" w:rsidRPr="001029A4">
        <w:rPr>
          <w:rFonts w:ascii="Times New Roman" w:hAnsi="Times New Roman" w:cs="Times New Roman"/>
        </w:rPr>
        <w:t>odświeżać</w:t>
      </w:r>
      <w:r w:rsidRPr="001029A4">
        <w:rPr>
          <w:rFonts w:ascii="Times New Roman" w:hAnsi="Times New Roman" w:cs="Times New Roman"/>
        </w:rPr>
        <w:t xml:space="preserve">, </w:t>
      </w:r>
      <w:r w:rsidR="007757CB" w:rsidRPr="001029A4">
        <w:rPr>
          <w:rFonts w:ascii="Times New Roman" w:hAnsi="Times New Roman" w:cs="Times New Roman"/>
        </w:rPr>
        <w:t>uaktualniać dane lokalizacyjne pojazdu nie rzadziej niż</w:t>
      </w:r>
      <w:r w:rsidRPr="001029A4">
        <w:rPr>
          <w:rFonts w:ascii="Times New Roman" w:hAnsi="Times New Roman" w:cs="Times New Roman"/>
        </w:rPr>
        <w:t xml:space="preserve"> co 60 sekund.</w:t>
      </w:r>
    </w:p>
    <w:p w14:paraId="25B33CB1" w14:textId="33C726B1" w:rsidR="009D7CBD" w:rsidRPr="001029A4" w:rsidRDefault="00E40FBA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4</w:t>
      </w:r>
      <w:r w:rsidR="009D7CBD" w:rsidRPr="001029A4">
        <w:rPr>
          <w:rFonts w:ascii="Times New Roman" w:hAnsi="Times New Roman" w:cs="Times New Roman"/>
        </w:rPr>
        <w:t>.</w:t>
      </w:r>
      <w:r w:rsidRPr="001029A4">
        <w:rPr>
          <w:rFonts w:ascii="Times New Roman" w:hAnsi="Times New Roman" w:cs="Times New Roman"/>
        </w:rPr>
        <w:t xml:space="preserve"> </w:t>
      </w:r>
      <w:r w:rsid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>Zamawiający</w:t>
      </w:r>
      <w:r w:rsidR="009D7CBD" w:rsidRPr="001029A4">
        <w:rPr>
          <w:rFonts w:ascii="Times New Roman" w:hAnsi="Times New Roman" w:cs="Times New Roman"/>
        </w:rPr>
        <w:t xml:space="preserve"> ze </w:t>
      </w:r>
      <w:r w:rsidR="007757CB" w:rsidRPr="001029A4">
        <w:rPr>
          <w:rFonts w:ascii="Times New Roman" w:hAnsi="Times New Roman" w:cs="Times New Roman"/>
        </w:rPr>
        <w:t>względów</w:t>
      </w:r>
      <w:r w:rsidR="009D7CBD" w:rsidRPr="001029A4">
        <w:rPr>
          <w:rFonts w:ascii="Times New Roman" w:hAnsi="Times New Roman" w:cs="Times New Roman"/>
        </w:rPr>
        <w:t xml:space="preserve"> organizacyjnych dzieli pojazdy na </w:t>
      </w:r>
      <w:r w:rsidR="007757CB" w:rsidRPr="001029A4">
        <w:rPr>
          <w:rFonts w:ascii="Times New Roman" w:hAnsi="Times New Roman" w:cs="Times New Roman"/>
        </w:rPr>
        <w:t>11</w:t>
      </w:r>
      <w:r w:rsidR="009D7CBD" w:rsidRPr="001029A4">
        <w:rPr>
          <w:rFonts w:ascii="Times New Roman" w:hAnsi="Times New Roman" w:cs="Times New Roman"/>
        </w:rPr>
        <w:t xml:space="preserve"> grup zgodnie </w:t>
      </w:r>
      <w:r w:rsidR="00D44583" w:rsidRPr="001029A4">
        <w:rPr>
          <w:rFonts w:ascii="Times New Roman" w:hAnsi="Times New Roman" w:cs="Times New Roman"/>
        </w:rPr>
        <w:t xml:space="preserve">z </w:t>
      </w:r>
      <w:r w:rsidR="007757CB" w:rsidRPr="001029A4">
        <w:rPr>
          <w:rFonts w:ascii="Times New Roman" w:hAnsi="Times New Roman" w:cs="Times New Roman"/>
        </w:rPr>
        <w:t>załącznikiem</w:t>
      </w:r>
      <w:r w:rsidR="009D7CBD" w:rsidRPr="001029A4">
        <w:rPr>
          <w:rFonts w:ascii="Times New Roman" w:hAnsi="Times New Roman" w:cs="Times New Roman"/>
        </w:rPr>
        <w:t xml:space="preserve"> nr 1. Do danych uzyskanych z monitoringu powinny </w:t>
      </w:r>
      <w:r w:rsidR="007757CB" w:rsidRPr="001029A4">
        <w:rPr>
          <w:rFonts w:ascii="Times New Roman" w:hAnsi="Times New Roman" w:cs="Times New Roman"/>
        </w:rPr>
        <w:t>być</w:t>
      </w:r>
      <w:r w:rsidR="00D44583" w:rsidRPr="001029A4">
        <w:rPr>
          <w:rFonts w:ascii="Times New Roman" w:hAnsi="Times New Roman" w:cs="Times New Roman"/>
        </w:rPr>
        <w:t xml:space="preserve"> zapewnione następujące</w:t>
      </w:r>
      <w:r w:rsidR="009D7CBD" w:rsidRPr="001029A4">
        <w:rPr>
          <w:rFonts w:ascii="Times New Roman" w:hAnsi="Times New Roman" w:cs="Times New Roman"/>
        </w:rPr>
        <w:t xml:space="preserve"> konta </w:t>
      </w:r>
      <w:r w:rsidR="00D44583" w:rsidRPr="001029A4">
        <w:rPr>
          <w:rFonts w:ascii="Times New Roman" w:hAnsi="Times New Roman" w:cs="Times New Roman"/>
        </w:rPr>
        <w:t>dostępu</w:t>
      </w:r>
      <w:r w:rsidR="009D7CBD" w:rsidRPr="001029A4">
        <w:rPr>
          <w:rFonts w:ascii="Times New Roman" w:hAnsi="Times New Roman" w:cs="Times New Roman"/>
        </w:rPr>
        <w:t>:</w:t>
      </w:r>
    </w:p>
    <w:p w14:paraId="682C27F1" w14:textId="326D43AE" w:rsidR="009D7CBD" w:rsidRDefault="00E40FBA" w:rsidP="004D74E6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1</w:t>
      </w:r>
      <w:r w:rsidR="009D7CBD" w:rsidRPr="001029A4">
        <w:rPr>
          <w:rFonts w:ascii="Times New Roman" w:hAnsi="Times New Roman" w:cs="Times New Roman"/>
        </w:rPr>
        <w:t xml:space="preserve">) </w:t>
      </w:r>
      <w:r w:rsidR="004D74E6">
        <w:rPr>
          <w:rFonts w:ascii="Times New Roman" w:hAnsi="Times New Roman" w:cs="Times New Roman"/>
        </w:rPr>
        <w:t xml:space="preserve">  j</w:t>
      </w:r>
      <w:r w:rsidR="009D7CBD" w:rsidRPr="001029A4">
        <w:rPr>
          <w:rFonts w:ascii="Times New Roman" w:hAnsi="Times New Roman" w:cs="Times New Roman"/>
        </w:rPr>
        <w:t>edno konto do całej floty pojazdów</w:t>
      </w:r>
      <w:r w:rsidR="00D44583" w:rsidRPr="001029A4">
        <w:rPr>
          <w:rFonts w:ascii="Times New Roman" w:hAnsi="Times New Roman" w:cs="Times New Roman"/>
        </w:rPr>
        <w:t xml:space="preserve"> (min. 3 loginy) „konto administratora / centrali”</w:t>
      </w:r>
      <w:r w:rsidR="009D7CBD" w:rsidRPr="001029A4">
        <w:rPr>
          <w:rFonts w:ascii="Times New Roman" w:hAnsi="Times New Roman" w:cs="Times New Roman"/>
        </w:rPr>
        <w:t>,</w:t>
      </w:r>
    </w:p>
    <w:p w14:paraId="010539FF" w14:textId="3DBDB8F4" w:rsidR="009D7CBD" w:rsidRPr="001029A4" w:rsidRDefault="00E40FBA" w:rsidP="001029A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2</w:t>
      </w:r>
      <w:r w:rsidR="009D7CBD" w:rsidRPr="001029A4">
        <w:rPr>
          <w:rFonts w:ascii="Times New Roman" w:hAnsi="Times New Roman" w:cs="Times New Roman"/>
        </w:rPr>
        <w:t>)</w:t>
      </w:r>
      <w:r w:rsidR="004D74E6">
        <w:rPr>
          <w:rFonts w:ascii="Times New Roman" w:hAnsi="Times New Roman" w:cs="Times New Roman"/>
        </w:rPr>
        <w:t xml:space="preserve">  </w:t>
      </w:r>
      <w:r w:rsidR="009D7CBD" w:rsidRPr="001029A4">
        <w:rPr>
          <w:rFonts w:ascii="Times New Roman" w:hAnsi="Times New Roman" w:cs="Times New Roman"/>
        </w:rPr>
        <w:t xml:space="preserve"> po jednym koncie dla danej grupy pojazdów</w:t>
      </w:r>
      <w:r w:rsidR="00D44583" w:rsidRPr="001029A4">
        <w:rPr>
          <w:rFonts w:ascii="Times New Roman" w:hAnsi="Times New Roman" w:cs="Times New Roman"/>
        </w:rPr>
        <w:t xml:space="preserve"> (min. 10 loginów) „konto oddziału”</w:t>
      </w:r>
      <w:r w:rsidR="009D7CBD" w:rsidRPr="001029A4">
        <w:rPr>
          <w:rFonts w:ascii="Times New Roman" w:hAnsi="Times New Roman" w:cs="Times New Roman"/>
        </w:rPr>
        <w:t>,</w:t>
      </w:r>
    </w:p>
    <w:p w14:paraId="408E9F43" w14:textId="0ED93472" w:rsidR="009D7CBD" w:rsidRPr="001029A4" w:rsidRDefault="00E40FBA" w:rsidP="001029A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3</w:t>
      </w:r>
      <w:r w:rsidR="009D7CBD" w:rsidRPr="001029A4">
        <w:rPr>
          <w:rFonts w:ascii="Times New Roman" w:hAnsi="Times New Roman" w:cs="Times New Roman"/>
        </w:rPr>
        <w:t>)</w:t>
      </w:r>
      <w:r w:rsidR="004D74E6">
        <w:rPr>
          <w:rFonts w:ascii="Times New Roman" w:hAnsi="Times New Roman" w:cs="Times New Roman"/>
        </w:rPr>
        <w:t xml:space="preserve">  </w:t>
      </w:r>
      <w:r w:rsidR="009D7CBD" w:rsidRPr="001029A4">
        <w:rPr>
          <w:rFonts w:ascii="Times New Roman" w:hAnsi="Times New Roman" w:cs="Times New Roman"/>
        </w:rPr>
        <w:t xml:space="preserve"> konto z </w:t>
      </w:r>
      <w:r w:rsidR="00D44583" w:rsidRPr="001029A4">
        <w:rPr>
          <w:rFonts w:ascii="Times New Roman" w:hAnsi="Times New Roman" w:cs="Times New Roman"/>
        </w:rPr>
        <w:t>dostępem</w:t>
      </w:r>
      <w:r w:rsidR="009D7CBD" w:rsidRPr="001029A4">
        <w:rPr>
          <w:rFonts w:ascii="Times New Roman" w:hAnsi="Times New Roman" w:cs="Times New Roman"/>
        </w:rPr>
        <w:t xml:space="preserve"> do danej grupy nie </w:t>
      </w:r>
      <w:r w:rsidR="00D44583" w:rsidRPr="001029A4">
        <w:rPr>
          <w:rFonts w:ascii="Times New Roman" w:hAnsi="Times New Roman" w:cs="Times New Roman"/>
        </w:rPr>
        <w:t>może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mieć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dostępu</w:t>
      </w:r>
      <w:r w:rsidR="009D7CBD" w:rsidRPr="001029A4">
        <w:rPr>
          <w:rFonts w:ascii="Times New Roman" w:hAnsi="Times New Roman" w:cs="Times New Roman"/>
        </w:rPr>
        <w:t xml:space="preserve"> do inny</w:t>
      </w:r>
      <w:r w:rsidR="00D44583" w:rsidRPr="001029A4">
        <w:rPr>
          <w:rFonts w:ascii="Times New Roman" w:hAnsi="Times New Roman" w:cs="Times New Roman"/>
        </w:rPr>
        <w:t xml:space="preserve">ch grup </w:t>
      </w:r>
      <w:r w:rsidR="009D7CBD" w:rsidRPr="001029A4">
        <w:rPr>
          <w:rFonts w:ascii="Times New Roman" w:hAnsi="Times New Roman" w:cs="Times New Roman"/>
        </w:rPr>
        <w:t>pojazdów,</w:t>
      </w:r>
    </w:p>
    <w:p w14:paraId="438D9A84" w14:textId="586590BA" w:rsidR="004D74E6" w:rsidRDefault="00E40FBA" w:rsidP="001029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4</w:t>
      </w:r>
      <w:r w:rsidR="009D7CBD" w:rsidRPr="001029A4">
        <w:rPr>
          <w:rFonts w:ascii="Times New Roman" w:hAnsi="Times New Roman" w:cs="Times New Roman"/>
        </w:rPr>
        <w:t xml:space="preserve">) </w:t>
      </w:r>
      <w:r w:rsidR="004D74E6">
        <w:rPr>
          <w:rFonts w:ascii="Times New Roman" w:hAnsi="Times New Roman" w:cs="Times New Roman"/>
        </w:rPr>
        <w:t xml:space="preserve">  </w:t>
      </w:r>
      <w:r w:rsidR="009D7CBD" w:rsidRPr="001029A4">
        <w:rPr>
          <w:rFonts w:ascii="Times New Roman" w:hAnsi="Times New Roman" w:cs="Times New Roman"/>
        </w:rPr>
        <w:t xml:space="preserve">powinna </w:t>
      </w:r>
      <w:r w:rsidR="00D44583" w:rsidRPr="001029A4">
        <w:rPr>
          <w:rFonts w:ascii="Times New Roman" w:hAnsi="Times New Roman" w:cs="Times New Roman"/>
        </w:rPr>
        <w:t>być</w:t>
      </w:r>
      <w:r w:rsidR="009D7CBD" w:rsidRPr="001029A4">
        <w:rPr>
          <w:rFonts w:ascii="Times New Roman" w:hAnsi="Times New Roman" w:cs="Times New Roman"/>
        </w:rPr>
        <w:t xml:space="preserve"> zapewniona swobodna </w:t>
      </w:r>
      <w:r w:rsidR="00D44583" w:rsidRPr="001029A4">
        <w:rPr>
          <w:rFonts w:ascii="Times New Roman" w:hAnsi="Times New Roman" w:cs="Times New Roman"/>
        </w:rPr>
        <w:t>możliwość</w:t>
      </w:r>
      <w:r w:rsidR="009D7CBD" w:rsidRPr="001029A4">
        <w:rPr>
          <w:rFonts w:ascii="Times New Roman" w:hAnsi="Times New Roman" w:cs="Times New Roman"/>
        </w:rPr>
        <w:t xml:space="preserve"> przypisywania, po </w:t>
      </w:r>
      <w:r w:rsidR="00D44583" w:rsidRPr="001029A4">
        <w:rPr>
          <w:rFonts w:ascii="Times New Roman" w:hAnsi="Times New Roman" w:cs="Times New Roman"/>
        </w:rPr>
        <w:t xml:space="preserve">wdrożeniu </w:t>
      </w:r>
      <w:r w:rsidR="009D7CBD" w:rsidRPr="001029A4">
        <w:rPr>
          <w:rFonts w:ascii="Times New Roman" w:hAnsi="Times New Roman" w:cs="Times New Roman"/>
        </w:rPr>
        <w:t xml:space="preserve">systemu, </w:t>
      </w:r>
      <w:r w:rsidR="004D74E6">
        <w:rPr>
          <w:rFonts w:ascii="Times New Roman" w:hAnsi="Times New Roman" w:cs="Times New Roman"/>
        </w:rPr>
        <w:t xml:space="preserve">  </w:t>
      </w:r>
    </w:p>
    <w:p w14:paraId="3A80ACF3" w14:textId="61B5ABE8" w:rsidR="009D7CBD" w:rsidRPr="001029A4" w:rsidRDefault="004D74E6" w:rsidP="001029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D7CBD" w:rsidRPr="001029A4">
        <w:rPr>
          <w:rFonts w:ascii="Times New Roman" w:hAnsi="Times New Roman" w:cs="Times New Roman"/>
        </w:rPr>
        <w:t>dowolnego pojazdu do dowolnej grupy</w:t>
      </w:r>
      <w:r w:rsidR="00D44583" w:rsidRPr="001029A4">
        <w:rPr>
          <w:rFonts w:ascii="Times New Roman" w:hAnsi="Times New Roman" w:cs="Times New Roman"/>
        </w:rPr>
        <w:t xml:space="preserve"> (poprzez konto „administratora”)</w:t>
      </w:r>
      <w:r w:rsidR="009D7CBD" w:rsidRPr="001029A4">
        <w:rPr>
          <w:rFonts w:ascii="Times New Roman" w:hAnsi="Times New Roman" w:cs="Times New Roman"/>
        </w:rPr>
        <w:t>.</w:t>
      </w:r>
    </w:p>
    <w:p w14:paraId="7577C2E3" w14:textId="2A3F6C93" w:rsidR="009D7CBD" w:rsidRPr="001029A4" w:rsidRDefault="00E40FBA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5</w:t>
      </w:r>
      <w:r w:rsidR="009D7CBD" w:rsidRPr="001029A4">
        <w:rPr>
          <w:rFonts w:ascii="Times New Roman" w:hAnsi="Times New Roman" w:cs="Times New Roman"/>
        </w:rPr>
        <w:t>.</w:t>
      </w:r>
      <w:r w:rsidRPr="001029A4">
        <w:rPr>
          <w:rFonts w:ascii="Times New Roman" w:hAnsi="Times New Roman" w:cs="Times New Roman"/>
        </w:rPr>
        <w:t xml:space="preserve"> </w:t>
      </w:r>
      <w:r w:rsid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>Urządzenia</w:t>
      </w:r>
      <w:r w:rsidR="009D7CBD" w:rsidRPr="001029A4">
        <w:rPr>
          <w:rFonts w:ascii="Times New Roman" w:hAnsi="Times New Roman" w:cs="Times New Roman"/>
        </w:rPr>
        <w:t xml:space="preserve"> – lokalizatory montowane w pojazdach:</w:t>
      </w:r>
    </w:p>
    <w:p w14:paraId="3A530374" w14:textId="06750F1F" w:rsidR="004D74E6" w:rsidRDefault="00E40FBA" w:rsidP="001029A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1) </w:t>
      </w:r>
      <w:r w:rsidR="004D74E6">
        <w:rPr>
          <w:rFonts w:ascii="Times New Roman" w:hAnsi="Times New Roman" w:cs="Times New Roman"/>
        </w:rPr>
        <w:t xml:space="preserve">  </w:t>
      </w:r>
      <w:r w:rsidR="00200D67" w:rsidRPr="001029A4">
        <w:rPr>
          <w:rFonts w:ascii="Times New Roman" w:hAnsi="Times New Roman" w:cs="Times New Roman"/>
        </w:rPr>
        <w:t xml:space="preserve">numer fabryczny oraz Deklarację zgodności UE (lub podobny), uprawniającą do znaczenia </w:t>
      </w:r>
      <w:r w:rsidR="004D74E6">
        <w:rPr>
          <w:rFonts w:ascii="Times New Roman" w:hAnsi="Times New Roman" w:cs="Times New Roman"/>
        </w:rPr>
        <w:t xml:space="preserve">  </w:t>
      </w:r>
    </w:p>
    <w:p w14:paraId="6E93CE4A" w14:textId="53D1C8E4" w:rsidR="00200D67" w:rsidRPr="001029A4" w:rsidRDefault="004D74E6" w:rsidP="001029A4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0D67" w:rsidRPr="001029A4">
        <w:rPr>
          <w:rFonts w:ascii="Times New Roman" w:hAnsi="Times New Roman" w:cs="Times New Roman"/>
        </w:rPr>
        <w:t>wyrobu znakiem bezpieczeństwa CE, i muszą być oznaczone tym znakiem,</w:t>
      </w:r>
    </w:p>
    <w:p w14:paraId="375DF27B" w14:textId="3214A83F" w:rsidR="00200D67" w:rsidRPr="001029A4" w:rsidRDefault="00200D67" w:rsidP="001029A4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2)</w:t>
      </w:r>
      <w:r w:rsidR="00E40FBA" w:rsidRPr="001029A4">
        <w:rPr>
          <w:rFonts w:ascii="Times New Roman" w:hAnsi="Times New Roman" w:cs="Times New Roman"/>
        </w:rPr>
        <w:t xml:space="preserve"> </w:t>
      </w:r>
      <w:r w:rsidR="004D74E6">
        <w:rPr>
          <w:rFonts w:ascii="Times New Roman" w:hAnsi="Times New Roman" w:cs="Times New Roman"/>
        </w:rPr>
        <w:t xml:space="preserve">  </w:t>
      </w:r>
      <w:r w:rsidRPr="001029A4">
        <w:rPr>
          <w:rFonts w:ascii="Times New Roman" w:hAnsi="Times New Roman" w:cs="Times New Roman"/>
        </w:rPr>
        <w:t>wszelkie wymagane prawem certyfikaty i licencje,</w:t>
      </w:r>
    </w:p>
    <w:p w14:paraId="2A2C2D6E" w14:textId="5D87556C" w:rsidR="00200D67" w:rsidRPr="001029A4" w:rsidRDefault="00E40FBA" w:rsidP="00102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3) </w:t>
      </w:r>
      <w:r w:rsidR="004D74E6">
        <w:rPr>
          <w:rFonts w:ascii="Times New Roman" w:hAnsi="Times New Roman" w:cs="Times New Roman"/>
        </w:rPr>
        <w:t xml:space="preserve">  </w:t>
      </w:r>
      <w:r w:rsidR="00200D67" w:rsidRPr="001029A4">
        <w:rPr>
          <w:rFonts w:ascii="Times New Roman" w:hAnsi="Times New Roman" w:cs="Times New Roman"/>
        </w:rPr>
        <w:t xml:space="preserve">dokumenty gwarancyjne, </w:t>
      </w:r>
    </w:p>
    <w:p w14:paraId="7BD79924" w14:textId="2BE4F697" w:rsidR="00200D67" w:rsidRPr="001029A4" w:rsidRDefault="00E40FBA" w:rsidP="00102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4) </w:t>
      </w:r>
      <w:r w:rsidR="004D74E6">
        <w:rPr>
          <w:rFonts w:ascii="Times New Roman" w:hAnsi="Times New Roman" w:cs="Times New Roman"/>
        </w:rPr>
        <w:t xml:space="preserve">  </w:t>
      </w:r>
      <w:r w:rsidR="00200D67" w:rsidRPr="001029A4">
        <w:rPr>
          <w:rFonts w:ascii="Times New Roman" w:hAnsi="Times New Roman" w:cs="Times New Roman"/>
        </w:rPr>
        <w:t>podręcznik użytkowania Systemu w wersji dla administratora oraz użytkownika Systemu.</w:t>
      </w:r>
    </w:p>
    <w:p w14:paraId="0E7C6BCA" w14:textId="2D319B12" w:rsidR="009D7CBD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I</w:t>
      </w:r>
      <w:r w:rsidR="00D44583" w:rsidRPr="001029A4">
        <w:rPr>
          <w:rFonts w:ascii="Times New Roman" w:hAnsi="Times New Roman" w:cs="Times New Roman"/>
        </w:rPr>
        <w:t>ch montaż</w:t>
      </w:r>
      <w:r w:rsidR="009D7CBD" w:rsidRPr="001029A4">
        <w:rPr>
          <w:rFonts w:ascii="Times New Roman" w:hAnsi="Times New Roman" w:cs="Times New Roman"/>
        </w:rPr>
        <w:t xml:space="preserve"> przez </w:t>
      </w:r>
      <w:r w:rsidR="00D44583" w:rsidRPr="001029A4">
        <w:rPr>
          <w:rFonts w:ascii="Times New Roman" w:hAnsi="Times New Roman" w:cs="Times New Roman"/>
        </w:rPr>
        <w:t>Wykonawcę</w:t>
      </w:r>
      <w:r w:rsidR="009D7CBD" w:rsidRPr="001029A4">
        <w:rPr>
          <w:rFonts w:ascii="Times New Roman" w:hAnsi="Times New Roman" w:cs="Times New Roman"/>
        </w:rPr>
        <w:t xml:space="preserve"> lub warsztat prz</w:t>
      </w:r>
      <w:r w:rsidR="00D44583" w:rsidRPr="001029A4">
        <w:rPr>
          <w:rFonts w:ascii="Times New Roman" w:hAnsi="Times New Roman" w:cs="Times New Roman"/>
        </w:rPr>
        <w:t>ez niego wskazany, nie powinien powodować</w:t>
      </w:r>
      <w:r w:rsidR="009D7CBD" w:rsidRPr="001029A4">
        <w:rPr>
          <w:rFonts w:ascii="Times New Roman" w:hAnsi="Times New Roman" w:cs="Times New Roman"/>
        </w:rPr>
        <w:t xml:space="preserve"> utraty gwarancji producenta udzielonej </w:t>
      </w:r>
      <w:r w:rsidR="00D44583" w:rsidRPr="001029A4">
        <w:rPr>
          <w:rFonts w:ascii="Times New Roman" w:hAnsi="Times New Roman" w:cs="Times New Roman"/>
        </w:rPr>
        <w:t>Zamawiającemu na</w:t>
      </w:r>
      <w:r w:rsidR="009D7CBD" w:rsidRPr="001029A4">
        <w:rPr>
          <w:rFonts w:ascii="Times New Roman" w:hAnsi="Times New Roman" w:cs="Times New Roman"/>
        </w:rPr>
        <w:t xml:space="preserve">dany pojazd przez </w:t>
      </w:r>
      <w:r w:rsidR="00D44583" w:rsidRPr="001029A4">
        <w:rPr>
          <w:rFonts w:ascii="Times New Roman" w:hAnsi="Times New Roman" w:cs="Times New Roman"/>
        </w:rPr>
        <w:t>sprzedawcę</w:t>
      </w:r>
      <w:r w:rsidR="009D7CBD" w:rsidRPr="001029A4">
        <w:rPr>
          <w:rFonts w:ascii="Times New Roman" w:hAnsi="Times New Roman" w:cs="Times New Roman"/>
        </w:rPr>
        <w:t xml:space="preserve"> pojazdu.</w:t>
      </w:r>
    </w:p>
    <w:p w14:paraId="4452FDD2" w14:textId="04BB8DE6" w:rsidR="00200D67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6.</w:t>
      </w:r>
      <w:r w:rsidR="00200D67" w:rsidRPr="001029A4">
        <w:rPr>
          <w:rFonts w:ascii="Times New Roman" w:hAnsi="Times New Roman" w:cs="Times New Roman"/>
        </w:rPr>
        <w:t xml:space="preserve"> </w:t>
      </w:r>
      <w:r w:rsidR="001029A4">
        <w:rPr>
          <w:rFonts w:ascii="Times New Roman" w:hAnsi="Times New Roman" w:cs="Times New Roman"/>
        </w:rPr>
        <w:t xml:space="preserve"> </w:t>
      </w:r>
      <w:r w:rsidR="00200D67" w:rsidRPr="001029A4">
        <w:rPr>
          <w:rFonts w:ascii="Times New Roman" w:hAnsi="Times New Roman" w:cs="Times New Roman"/>
        </w:rPr>
        <w:t>Zamawiający wymaga by Wykonawca swoim staraniem i w koszcie usługi zamontował urządzenia</w:t>
      </w:r>
      <w:r w:rsidR="001029A4">
        <w:rPr>
          <w:rFonts w:ascii="Times New Roman" w:hAnsi="Times New Roman" w:cs="Times New Roman"/>
        </w:rPr>
        <w:t xml:space="preserve"> </w:t>
      </w:r>
      <w:r w:rsidR="00200D67" w:rsidRPr="001029A4">
        <w:rPr>
          <w:rFonts w:ascii="Times New Roman" w:hAnsi="Times New Roman" w:cs="Times New Roman"/>
        </w:rPr>
        <w:t xml:space="preserve">lokalizatorów w pojazdach objętych monitoringiem. </w:t>
      </w:r>
    </w:p>
    <w:p w14:paraId="563FD875" w14:textId="341A18F0" w:rsidR="009D7CBD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lastRenderedPageBreak/>
        <w:t>7.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F220E" w:rsidRPr="001029A4">
        <w:rPr>
          <w:rFonts w:ascii="Times New Roman" w:hAnsi="Times New Roman" w:cs="Times New Roman"/>
        </w:rPr>
        <w:t>Montaż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urządzeń</w:t>
      </w:r>
      <w:r w:rsidR="00700150" w:rsidRPr="001029A4">
        <w:rPr>
          <w:rFonts w:ascii="Times New Roman" w:hAnsi="Times New Roman" w:cs="Times New Roman"/>
        </w:rPr>
        <w:t xml:space="preserve"> nastąpi w 11 </w:t>
      </w:r>
      <w:r w:rsidR="00200D67" w:rsidRPr="001029A4">
        <w:rPr>
          <w:rFonts w:ascii="Times New Roman" w:hAnsi="Times New Roman" w:cs="Times New Roman"/>
        </w:rPr>
        <w:t xml:space="preserve">wskazanych </w:t>
      </w:r>
      <w:r w:rsidR="00700150" w:rsidRPr="001029A4">
        <w:rPr>
          <w:rFonts w:ascii="Times New Roman" w:hAnsi="Times New Roman" w:cs="Times New Roman"/>
        </w:rPr>
        <w:t xml:space="preserve">lokalizacjach siedzib Regionalnych Zarządów Gospodarki Wodnej </w:t>
      </w:r>
      <w:r w:rsidR="00C70BB1" w:rsidRPr="001029A4">
        <w:rPr>
          <w:rFonts w:ascii="Times New Roman" w:hAnsi="Times New Roman" w:cs="Times New Roman"/>
        </w:rPr>
        <w:t>lub</w:t>
      </w:r>
      <w:r w:rsidR="00700150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może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F220E" w:rsidRPr="001029A4">
        <w:rPr>
          <w:rFonts w:ascii="Times New Roman" w:hAnsi="Times New Roman" w:cs="Times New Roman"/>
        </w:rPr>
        <w:t>się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odbyć</w:t>
      </w:r>
      <w:r w:rsidR="009D7CBD" w:rsidRPr="001029A4">
        <w:rPr>
          <w:rFonts w:ascii="Times New Roman" w:hAnsi="Times New Roman" w:cs="Times New Roman"/>
        </w:rPr>
        <w:t xml:space="preserve"> w miejscu </w:t>
      </w:r>
      <w:r w:rsidR="00D44583" w:rsidRPr="001029A4">
        <w:rPr>
          <w:rFonts w:ascii="Times New Roman" w:hAnsi="Times New Roman" w:cs="Times New Roman"/>
        </w:rPr>
        <w:t>u</w:t>
      </w:r>
      <w:r w:rsidR="00700150" w:rsidRPr="001029A4">
        <w:rPr>
          <w:rFonts w:ascii="Times New Roman" w:hAnsi="Times New Roman" w:cs="Times New Roman"/>
        </w:rPr>
        <w:t>ż</w:t>
      </w:r>
      <w:r w:rsidR="00D44583" w:rsidRPr="001029A4">
        <w:rPr>
          <w:rFonts w:ascii="Times New Roman" w:hAnsi="Times New Roman" w:cs="Times New Roman"/>
        </w:rPr>
        <w:t xml:space="preserve">ytkowania pojazdów lub </w:t>
      </w:r>
      <w:r w:rsidR="009D7CBD" w:rsidRPr="001029A4">
        <w:rPr>
          <w:rFonts w:ascii="Times New Roman" w:hAnsi="Times New Roman" w:cs="Times New Roman"/>
        </w:rPr>
        <w:t xml:space="preserve">wskazanym przez </w:t>
      </w:r>
      <w:r w:rsidR="00D44583" w:rsidRPr="001029A4">
        <w:rPr>
          <w:rFonts w:ascii="Times New Roman" w:hAnsi="Times New Roman" w:cs="Times New Roman"/>
        </w:rPr>
        <w:t>Wykonawcę</w:t>
      </w:r>
      <w:r w:rsidR="009D7CBD" w:rsidRPr="001029A4">
        <w:rPr>
          <w:rFonts w:ascii="Times New Roman" w:hAnsi="Times New Roman" w:cs="Times New Roman"/>
        </w:rPr>
        <w:t xml:space="preserve"> serwisie da</w:t>
      </w:r>
      <w:r w:rsidR="00D44583" w:rsidRPr="001029A4">
        <w:rPr>
          <w:rFonts w:ascii="Times New Roman" w:hAnsi="Times New Roman" w:cs="Times New Roman"/>
        </w:rPr>
        <w:t>nej marki samochodu, jednak nie położonym</w:t>
      </w:r>
      <w:r w:rsidR="009D7CBD" w:rsidRPr="001029A4">
        <w:rPr>
          <w:rFonts w:ascii="Times New Roman" w:hAnsi="Times New Roman" w:cs="Times New Roman"/>
        </w:rPr>
        <w:t xml:space="preserve"> dalej ni</w:t>
      </w:r>
      <w:r w:rsidR="00D44583" w:rsidRPr="001029A4">
        <w:rPr>
          <w:rFonts w:ascii="Times New Roman" w:hAnsi="Times New Roman" w:cs="Times New Roman"/>
        </w:rPr>
        <w:t>ż</w:t>
      </w:r>
      <w:r w:rsidR="009D7CBD" w:rsidRPr="001029A4">
        <w:rPr>
          <w:rFonts w:ascii="Times New Roman" w:hAnsi="Times New Roman" w:cs="Times New Roman"/>
        </w:rPr>
        <w:t xml:space="preserve"> 50 km od m</w:t>
      </w:r>
      <w:r w:rsidR="00D44583" w:rsidRPr="001029A4">
        <w:rPr>
          <w:rFonts w:ascii="Times New Roman" w:hAnsi="Times New Roman" w:cs="Times New Roman"/>
        </w:rPr>
        <w:t>iejsca jednostki organizacyjnej</w:t>
      </w:r>
      <w:r w:rsidR="00C70BB1" w:rsidRPr="001029A4">
        <w:rPr>
          <w:rFonts w:ascii="Times New Roman" w:hAnsi="Times New Roman" w:cs="Times New Roman"/>
        </w:rPr>
        <w:t xml:space="preserve"> RZGW</w:t>
      </w:r>
      <w:r w:rsidR="00D44583" w:rsidRPr="001029A4">
        <w:rPr>
          <w:rFonts w:ascii="Times New Roman" w:hAnsi="Times New Roman" w:cs="Times New Roman"/>
        </w:rPr>
        <w:t xml:space="preserve"> Zamawiającego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użytkującej</w:t>
      </w:r>
      <w:r w:rsidR="009D7CBD" w:rsidRPr="001029A4">
        <w:rPr>
          <w:rFonts w:ascii="Times New Roman" w:hAnsi="Times New Roman" w:cs="Times New Roman"/>
        </w:rPr>
        <w:t xml:space="preserve"> pojazd. W takim przypadku </w:t>
      </w:r>
      <w:r w:rsidR="00D44583" w:rsidRPr="001029A4">
        <w:rPr>
          <w:rFonts w:ascii="Times New Roman" w:hAnsi="Times New Roman" w:cs="Times New Roman"/>
        </w:rPr>
        <w:t xml:space="preserve">Zamawiający w </w:t>
      </w:r>
      <w:r w:rsidR="009D7CBD" w:rsidRPr="001029A4">
        <w:rPr>
          <w:rFonts w:ascii="Times New Roman" w:hAnsi="Times New Roman" w:cs="Times New Roman"/>
        </w:rPr>
        <w:t xml:space="preserve">uzgodnionym terminie dostarczy pojazd </w:t>
      </w:r>
      <w:r w:rsidR="00D44583" w:rsidRPr="001029A4">
        <w:rPr>
          <w:rFonts w:ascii="Times New Roman" w:hAnsi="Times New Roman" w:cs="Times New Roman"/>
        </w:rPr>
        <w:t xml:space="preserve">do wskazanego warsztatu/serwisu </w:t>
      </w:r>
      <w:r w:rsidR="009D7CBD" w:rsidRPr="001029A4">
        <w:rPr>
          <w:rFonts w:ascii="Times New Roman" w:hAnsi="Times New Roman" w:cs="Times New Roman"/>
        </w:rPr>
        <w:t>na własny koszt.</w:t>
      </w:r>
      <w:r w:rsidR="00BA7E67" w:rsidRPr="001029A4">
        <w:rPr>
          <w:rFonts w:ascii="Times New Roman" w:hAnsi="Times New Roman" w:cs="Times New Roman"/>
        </w:rPr>
        <w:t xml:space="preserve"> Cząstkowe odbiory montażu urządzeń w danej lokalizacji ze strony Zamawiającego zostaną podpisane przez osoby wskazane w załączniku, przedstawionym wraz z ustalonym harmonogramem realizacji montażu urządzeń</w:t>
      </w:r>
      <w:r w:rsidR="00D13C79" w:rsidRPr="001029A4">
        <w:rPr>
          <w:rFonts w:ascii="Times New Roman" w:hAnsi="Times New Roman" w:cs="Times New Roman"/>
        </w:rPr>
        <w:t xml:space="preserve"> na podstawie protokołów odbioru stanowiących załącznik do OPZ.</w:t>
      </w:r>
    </w:p>
    <w:p w14:paraId="6A5FE38F" w14:textId="61794792" w:rsidR="009D7CBD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8.</w:t>
      </w:r>
      <w:r w:rsidR="001029A4">
        <w:rPr>
          <w:rFonts w:ascii="Times New Roman" w:hAnsi="Times New Roman" w:cs="Times New Roman"/>
        </w:rPr>
        <w:t xml:space="preserve">  </w:t>
      </w:r>
      <w:r w:rsidR="00D44583" w:rsidRPr="001029A4">
        <w:rPr>
          <w:rFonts w:ascii="Times New Roman" w:hAnsi="Times New Roman" w:cs="Times New Roman"/>
        </w:rPr>
        <w:t>Urządzenia</w:t>
      </w:r>
      <w:r w:rsidR="009D7CBD" w:rsidRPr="001029A4">
        <w:rPr>
          <w:rFonts w:ascii="Times New Roman" w:hAnsi="Times New Roman" w:cs="Times New Roman"/>
        </w:rPr>
        <w:t xml:space="preserve"> powinny </w:t>
      </w:r>
      <w:r w:rsidR="00D44583" w:rsidRPr="001029A4">
        <w:rPr>
          <w:rFonts w:ascii="Times New Roman" w:hAnsi="Times New Roman" w:cs="Times New Roman"/>
        </w:rPr>
        <w:t>być</w:t>
      </w:r>
      <w:r w:rsidR="009D7CBD" w:rsidRPr="001029A4">
        <w:rPr>
          <w:rFonts w:ascii="Times New Roman" w:hAnsi="Times New Roman" w:cs="Times New Roman"/>
        </w:rPr>
        <w:t xml:space="preserve"> zamontowane w pojazdach w mie</w:t>
      </w:r>
      <w:r w:rsidR="00D44583" w:rsidRPr="001029A4">
        <w:rPr>
          <w:rFonts w:ascii="Times New Roman" w:hAnsi="Times New Roman" w:cs="Times New Roman"/>
        </w:rPr>
        <w:t xml:space="preserve">jscu </w:t>
      </w:r>
      <w:r w:rsidR="009D7CBD" w:rsidRPr="001029A4">
        <w:rPr>
          <w:rFonts w:ascii="Times New Roman" w:hAnsi="Times New Roman" w:cs="Times New Roman"/>
        </w:rPr>
        <w:t xml:space="preserve">niewidocznym, </w:t>
      </w:r>
      <w:r w:rsidR="00D44583" w:rsidRPr="001029A4">
        <w:rPr>
          <w:rFonts w:ascii="Times New Roman" w:hAnsi="Times New Roman" w:cs="Times New Roman"/>
        </w:rPr>
        <w:t>uniemożliwiającym</w:t>
      </w:r>
      <w:r w:rsidR="009D7CBD" w:rsidRPr="001029A4">
        <w:rPr>
          <w:rFonts w:ascii="Times New Roman" w:hAnsi="Times New Roman" w:cs="Times New Roman"/>
        </w:rPr>
        <w:t xml:space="preserve"> ingerencje kierowcy.</w:t>
      </w:r>
    </w:p>
    <w:p w14:paraId="7BA9C3BB" w14:textId="08434531" w:rsidR="009D7CBD" w:rsidRPr="001029A4" w:rsidRDefault="00310925" w:rsidP="004D7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9.</w:t>
      </w:r>
      <w:r w:rsidR="001029A4">
        <w:rPr>
          <w:rFonts w:ascii="Times New Roman" w:hAnsi="Times New Roman" w:cs="Times New Roman"/>
        </w:rPr>
        <w:t xml:space="preserve"> </w:t>
      </w:r>
      <w:r w:rsidR="009D7CBD" w:rsidRPr="001029A4">
        <w:rPr>
          <w:rFonts w:ascii="Times New Roman" w:hAnsi="Times New Roman" w:cs="Times New Roman"/>
        </w:rPr>
        <w:t xml:space="preserve">O nieuprawnionym </w:t>
      </w:r>
      <w:r w:rsidR="00D44583" w:rsidRPr="001029A4">
        <w:rPr>
          <w:rFonts w:ascii="Times New Roman" w:hAnsi="Times New Roman" w:cs="Times New Roman"/>
        </w:rPr>
        <w:t>odłączeniu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urządzenia</w:t>
      </w:r>
      <w:r w:rsidR="009D7CBD" w:rsidRPr="001029A4">
        <w:rPr>
          <w:rFonts w:ascii="Times New Roman" w:hAnsi="Times New Roman" w:cs="Times New Roman"/>
        </w:rPr>
        <w:t>,</w:t>
      </w:r>
      <w:r w:rsidR="00D44583" w:rsidRPr="001029A4">
        <w:rPr>
          <w:rFonts w:ascii="Times New Roman" w:hAnsi="Times New Roman" w:cs="Times New Roman"/>
        </w:rPr>
        <w:t xml:space="preserve"> nieautoryzowanej ingerencji jego awarii lub elektronicznym </w:t>
      </w:r>
      <w:r w:rsidR="009D7CBD" w:rsidRPr="001029A4">
        <w:rPr>
          <w:rFonts w:ascii="Times New Roman" w:hAnsi="Times New Roman" w:cs="Times New Roman"/>
        </w:rPr>
        <w:t>zagłuszaniu sygnału, system lub operato</w:t>
      </w:r>
      <w:r w:rsidR="00D44583" w:rsidRPr="001029A4">
        <w:rPr>
          <w:rFonts w:ascii="Times New Roman" w:hAnsi="Times New Roman" w:cs="Times New Roman"/>
        </w:rPr>
        <w:t xml:space="preserve">r systemu – Wykonawca, powinien </w:t>
      </w:r>
      <w:r w:rsidR="009D7CBD" w:rsidRPr="001029A4">
        <w:rPr>
          <w:rFonts w:ascii="Times New Roman" w:hAnsi="Times New Roman" w:cs="Times New Roman"/>
        </w:rPr>
        <w:t xml:space="preserve">niezwłocznie </w:t>
      </w:r>
      <w:r w:rsidR="00D44583" w:rsidRPr="001029A4">
        <w:rPr>
          <w:rFonts w:ascii="Times New Roman" w:hAnsi="Times New Roman" w:cs="Times New Roman"/>
        </w:rPr>
        <w:t>informować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Zamawiającego</w:t>
      </w:r>
      <w:r w:rsidR="009D7CBD" w:rsidRPr="001029A4">
        <w:rPr>
          <w:rFonts w:ascii="Times New Roman" w:hAnsi="Times New Roman" w:cs="Times New Roman"/>
        </w:rPr>
        <w:t>.</w:t>
      </w:r>
    </w:p>
    <w:p w14:paraId="3AC6D485" w14:textId="1FC3B3F3" w:rsidR="009D7CBD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10.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Urządzenia</w:t>
      </w:r>
      <w:r w:rsidR="009D7CBD" w:rsidRPr="001029A4">
        <w:rPr>
          <w:rFonts w:ascii="Times New Roman" w:hAnsi="Times New Roman" w:cs="Times New Roman"/>
        </w:rPr>
        <w:t xml:space="preserve"> powinny </w:t>
      </w:r>
      <w:r w:rsidR="00D44583" w:rsidRPr="001029A4">
        <w:rPr>
          <w:rFonts w:ascii="Times New Roman" w:hAnsi="Times New Roman" w:cs="Times New Roman"/>
        </w:rPr>
        <w:t>działać</w:t>
      </w:r>
      <w:r w:rsidR="009D7CBD" w:rsidRPr="001029A4">
        <w:rPr>
          <w:rFonts w:ascii="Times New Roman" w:hAnsi="Times New Roman" w:cs="Times New Roman"/>
        </w:rPr>
        <w:t xml:space="preserve"> bezawaryjne </w:t>
      </w:r>
      <w:r w:rsidR="00D44583" w:rsidRPr="001029A4">
        <w:rPr>
          <w:rFonts w:ascii="Times New Roman" w:hAnsi="Times New Roman" w:cs="Times New Roman"/>
        </w:rPr>
        <w:t>przez cały okres trwania umowy, jeżeli</w:t>
      </w:r>
      <w:r w:rsidR="009D7CBD" w:rsidRPr="001029A4">
        <w:rPr>
          <w:rFonts w:ascii="Times New Roman" w:hAnsi="Times New Roman" w:cs="Times New Roman"/>
        </w:rPr>
        <w:t xml:space="preserve"> zachodzi </w:t>
      </w:r>
      <w:r w:rsidR="00D44583" w:rsidRPr="001029A4">
        <w:rPr>
          <w:rFonts w:ascii="Times New Roman" w:hAnsi="Times New Roman" w:cs="Times New Roman"/>
        </w:rPr>
        <w:t>konieczność</w:t>
      </w:r>
      <w:r w:rsidR="009D7CBD" w:rsidRPr="001029A4">
        <w:rPr>
          <w:rFonts w:ascii="Times New Roman" w:hAnsi="Times New Roman" w:cs="Times New Roman"/>
        </w:rPr>
        <w:t xml:space="preserve"> ich okresowej</w:t>
      </w:r>
      <w:r w:rsidR="00D44583" w:rsidRPr="001029A4">
        <w:rPr>
          <w:rFonts w:ascii="Times New Roman" w:hAnsi="Times New Roman" w:cs="Times New Roman"/>
        </w:rPr>
        <w:t xml:space="preserve"> konserwacji, w tym np. wymiany </w:t>
      </w:r>
      <w:r w:rsidR="009D7CBD" w:rsidRPr="001029A4">
        <w:rPr>
          <w:rFonts w:ascii="Times New Roman" w:hAnsi="Times New Roman" w:cs="Times New Roman"/>
        </w:rPr>
        <w:t xml:space="preserve">baterii, </w:t>
      </w:r>
      <w:r w:rsidR="00B90311" w:rsidRPr="001029A4">
        <w:rPr>
          <w:rFonts w:ascii="Times New Roman" w:hAnsi="Times New Roman" w:cs="Times New Roman"/>
        </w:rPr>
        <w:t xml:space="preserve">aktualizacji lub </w:t>
      </w:r>
      <w:proofErr w:type="spellStart"/>
      <w:r w:rsidR="00B90311" w:rsidRPr="001029A4">
        <w:rPr>
          <w:rFonts w:ascii="Times New Roman" w:hAnsi="Times New Roman" w:cs="Times New Roman"/>
        </w:rPr>
        <w:t>reinstalacji</w:t>
      </w:r>
      <w:proofErr w:type="spellEnd"/>
      <w:r w:rsidR="00B90311" w:rsidRPr="001029A4">
        <w:rPr>
          <w:rFonts w:ascii="Times New Roman" w:hAnsi="Times New Roman" w:cs="Times New Roman"/>
        </w:rPr>
        <w:t xml:space="preserve"> oprogramowania, sterowników </w:t>
      </w:r>
      <w:r w:rsidR="009D7CBD" w:rsidRPr="001029A4">
        <w:rPr>
          <w:rFonts w:ascii="Times New Roman" w:hAnsi="Times New Roman" w:cs="Times New Roman"/>
        </w:rPr>
        <w:t xml:space="preserve">Wykonawca powinien </w:t>
      </w:r>
      <w:r w:rsidR="00B90311" w:rsidRPr="001029A4">
        <w:rPr>
          <w:rFonts w:ascii="Times New Roman" w:hAnsi="Times New Roman" w:cs="Times New Roman"/>
        </w:rPr>
        <w:t xml:space="preserve">wszystkie koszty związane z konserwacją </w:t>
      </w:r>
      <w:r w:rsidR="00837FDF" w:rsidRPr="001029A4">
        <w:rPr>
          <w:rFonts w:ascii="Times New Roman" w:hAnsi="Times New Roman" w:cs="Times New Roman"/>
        </w:rPr>
        <w:br/>
      </w:r>
      <w:r w:rsidR="00B90311" w:rsidRPr="001029A4">
        <w:rPr>
          <w:rFonts w:ascii="Times New Roman" w:hAnsi="Times New Roman" w:cs="Times New Roman"/>
        </w:rPr>
        <w:t>i serwisowaniem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wliczyć</w:t>
      </w:r>
      <w:r w:rsidR="009D7CBD" w:rsidRPr="001029A4">
        <w:rPr>
          <w:rFonts w:ascii="Times New Roman" w:hAnsi="Times New Roman" w:cs="Times New Roman"/>
        </w:rPr>
        <w:t xml:space="preserve"> w oferowan</w:t>
      </w:r>
      <w:r w:rsidR="00B90311" w:rsidRPr="001029A4">
        <w:rPr>
          <w:rFonts w:ascii="Times New Roman" w:hAnsi="Times New Roman" w:cs="Times New Roman"/>
        </w:rPr>
        <w:t>ą</w:t>
      </w:r>
      <w:r w:rsidR="009D7CBD" w:rsidRPr="001029A4">
        <w:rPr>
          <w:rFonts w:ascii="Times New Roman" w:hAnsi="Times New Roman" w:cs="Times New Roman"/>
        </w:rPr>
        <w:t xml:space="preserve"> </w:t>
      </w:r>
      <w:r w:rsidR="00D44583" w:rsidRPr="001029A4">
        <w:rPr>
          <w:rFonts w:ascii="Times New Roman" w:hAnsi="Times New Roman" w:cs="Times New Roman"/>
        </w:rPr>
        <w:t>cenę</w:t>
      </w:r>
      <w:r w:rsidR="009D7CBD" w:rsidRPr="001029A4">
        <w:rPr>
          <w:rFonts w:ascii="Times New Roman" w:hAnsi="Times New Roman" w:cs="Times New Roman"/>
        </w:rPr>
        <w:t xml:space="preserve"> usługi.</w:t>
      </w:r>
    </w:p>
    <w:p w14:paraId="0B5AD5D0" w14:textId="356067FF" w:rsidR="008D6D61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11.</w:t>
      </w:r>
      <w:r w:rsidR="008D6D61" w:rsidRPr="001029A4">
        <w:rPr>
          <w:rFonts w:ascii="Times New Roman" w:hAnsi="Times New Roman" w:cs="Times New Roman"/>
        </w:rPr>
        <w:t xml:space="preserve"> </w:t>
      </w:r>
      <w:r w:rsidRPr="001029A4">
        <w:rPr>
          <w:rFonts w:ascii="Times New Roman" w:hAnsi="Times New Roman" w:cs="Times New Roman"/>
        </w:rPr>
        <w:t>T</w:t>
      </w:r>
      <w:r w:rsidR="008D6D61" w:rsidRPr="001029A4">
        <w:rPr>
          <w:rFonts w:ascii="Times New Roman" w:hAnsi="Times New Roman" w:cs="Times New Roman"/>
        </w:rPr>
        <w:t xml:space="preserve">ermin </w:t>
      </w:r>
      <w:r w:rsidR="008127E7" w:rsidRPr="001029A4">
        <w:rPr>
          <w:rFonts w:ascii="Times New Roman" w:hAnsi="Times New Roman" w:cs="Times New Roman"/>
        </w:rPr>
        <w:t xml:space="preserve">ewentualnych </w:t>
      </w:r>
      <w:r w:rsidR="008D6D61" w:rsidRPr="001029A4">
        <w:rPr>
          <w:rFonts w:ascii="Times New Roman" w:hAnsi="Times New Roman" w:cs="Times New Roman"/>
        </w:rPr>
        <w:t>napraw urządzeń GPS wyniesie od 1 do 14 dni roboczych (dokładny termin określi Wykonawca w Formularzu ofertowym) od daty zgłoszenia takiej konieczności.</w:t>
      </w:r>
    </w:p>
    <w:p w14:paraId="7FAEB195" w14:textId="7FD8DCB4" w:rsidR="008D6D61" w:rsidRPr="001029A4" w:rsidRDefault="00310925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029A4">
        <w:rPr>
          <w:rFonts w:ascii="Times New Roman" w:hAnsi="Times New Roman" w:cs="Times New Roman"/>
        </w:rPr>
        <w:t>12</w:t>
      </w:r>
      <w:r w:rsidR="008D6D61" w:rsidRPr="001029A4">
        <w:rPr>
          <w:rFonts w:ascii="Times New Roman" w:hAnsi="Times New Roman" w:cs="Times New Roman"/>
        </w:rPr>
        <w:t xml:space="preserve">. Termin </w:t>
      </w:r>
      <w:r w:rsidR="008127E7" w:rsidRPr="001029A4">
        <w:rPr>
          <w:rFonts w:ascii="Times New Roman" w:hAnsi="Times New Roman" w:cs="Times New Roman"/>
        </w:rPr>
        <w:t xml:space="preserve">ewentualnej </w:t>
      </w:r>
      <w:r w:rsidR="008D6D61" w:rsidRPr="001029A4">
        <w:rPr>
          <w:rFonts w:ascii="Times New Roman" w:hAnsi="Times New Roman" w:cs="Times New Roman"/>
        </w:rPr>
        <w:t>naprawy systemu monitoringu wyniesie od 1 do 14 dni roboczych</w:t>
      </w:r>
      <w:r w:rsidR="002D4D4E" w:rsidRPr="001029A4">
        <w:rPr>
          <w:rFonts w:ascii="Times New Roman" w:hAnsi="Times New Roman" w:cs="Times New Roman"/>
        </w:rPr>
        <w:t xml:space="preserve"> </w:t>
      </w:r>
      <w:r w:rsidR="008D6D61" w:rsidRPr="001029A4">
        <w:rPr>
          <w:rFonts w:ascii="Times New Roman" w:hAnsi="Times New Roman" w:cs="Times New Roman"/>
        </w:rPr>
        <w:t>(dokładny termin określi Wykonawca w Formularzu ofertowym) od daty zgłoszenia.</w:t>
      </w:r>
    </w:p>
    <w:p w14:paraId="32888BAA" w14:textId="28B34018" w:rsidR="008D6D61" w:rsidRPr="001029A4" w:rsidRDefault="008D6D61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8D3C842" w14:textId="77777777" w:rsidR="00D44583" w:rsidRPr="001029A4" w:rsidRDefault="00D44583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8F0971" w14:textId="796A123C" w:rsidR="006149EF" w:rsidRPr="001029A4" w:rsidRDefault="006149EF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>5. Prawo opcji</w:t>
      </w:r>
    </w:p>
    <w:p w14:paraId="16AE4D4F" w14:textId="0862F24A" w:rsidR="00F452D4" w:rsidRPr="001029A4" w:rsidRDefault="00F452D4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1.</w:t>
      </w:r>
      <w:r w:rsidRPr="001029A4">
        <w:rPr>
          <w:rFonts w:ascii="Times New Roman" w:hAnsi="Times New Roman" w:cs="Times New Roman"/>
        </w:rPr>
        <w:tab/>
        <w:t xml:space="preserve">Zamawiający zastrzega sobie prawo realizacji usługi objętych przedmiotem umowy z prawem Opcji w zakresie zmiany tj. zwiększenia liczby pojazdów objętych monitorowaniem </w:t>
      </w:r>
      <w:r w:rsidR="00873590" w:rsidRPr="001029A4">
        <w:rPr>
          <w:rFonts w:ascii="Times New Roman" w:hAnsi="Times New Roman" w:cs="Times New Roman"/>
        </w:rPr>
        <w:br/>
      </w:r>
      <w:r w:rsidRPr="001029A4">
        <w:rPr>
          <w:rFonts w:ascii="Times New Roman" w:hAnsi="Times New Roman" w:cs="Times New Roman"/>
        </w:rPr>
        <w:t>i zarządzaniem z wykorzystaniem Systemu i szyny CAN, tj. odpowiednio poprzez:</w:t>
      </w:r>
    </w:p>
    <w:p w14:paraId="21041BCE" w14:textId="3B63E05B" w:rsidR="004D74E6" w:rsidRDefault="004D74E6" w:rsidP="001029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452D4" w:rsidRPr="001029A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="00F452D4" w:rsidRPr="001029A4">
        <w:rPr>
          <w:rFonts w:ascii="Times New Roman" w:hAnsi="Times New Roman" w:cs="Times New Roman"/>
        </w:rPr>
        <w:tab/>
        <w:t xml:space="preserve">zwiększenie liczby pojazdów maksymalnie o 75% Pojazdów względem liczby pojazdów </w:t>
      </w:r>
      <w:r>
        <w:rPr>
          <w:rFonts w:ascii="Times New Roman" w:hAnsi="Times New Roman" w:cs="Times New Roman"/>
        </w:rPr>
        <w:t xml:space="preserve">  </w:t>
      </w:r>
    </w:p>
    <w:p w14:paraId="37D89B14" w14:textId="43898896" w:rsidR="00F452D4" w:rsidRPr="001029A4" w:rsidRDefault="004D74E6" w:rsidP="001029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52D4" w:rsidRPr="001029A4">
        <w:rPr>
          <w:rFonts w:ascii="Times New Roman" w:hAnsi="Times New Roman" w:cs="Times New Roman"/>
        </w:rPr>
        <w:t>wskazanych w załączniku nr 1 do Umowy,</w:t>
      </w:r>
    </w:p>
    <w:p w14:paraId="299AC823" w14:textId="77777777" w:rsidR="004D74E6" w:rsidRDefault="004D74E6" w:rsidP="001029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452D4" w:rsidRPr="001029A4">
        <w:rPr>
          <w:rFonts w:ascii="Times New Roman" w:hAnsi="Times New Roman" w:cs="Times New Roman"/>
        </w:rPr>
        <w:t>)</w:t>
      </w:r>
      <w:r w:rsidR="00F452D4" w:rsidRPr="001029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="00F452D4" w:rsidRPr="001029A4">
        <w:rPr>
          <w:rFonts w:ascii="Times New Roman" w:hAnsi="Times New Roman" w:cs="Times New Roman"/>
        </w:rPr>
        <w:t xml:space="preserve">podłączenie „do szyny CAN” pojazdu (podłączenie do fabrycznej instalacji elektrycznej </w:t>
      </w:r>
      <w:r w:rsidR="00873590" w:rsidRPr="001029A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F452D4" w:rsidRPr="001029A4">
        <w:rPr>
          <w:rFonts w:ascii="Times New Roman" w:hAnsi="Times New Roman" w:cs="Times New Roman"/>
        </w:rPr>
        <w:t xml:space="preserve">i sygnałowej pojazdu) z możliwością  podglądu szczegółowych danych takich jak:  stan </w:t>
      </w:r>
      <w:r>
        <w:rPr>
          <w:rFonts w:ascii="Times New Roman" w:hAnsi="Times New Roman" w:cs="Times New Roman"/>
        </w:rPr>
        <w:t xml:space="preserve">  </w:t>
      </w:r>
    </w:p>
    <w:p w14:paraId="1683AE19" w14:textId="4B859FE4" w:rsidR="00F452D4" w:rsidRPr="001029A4" w:rsidRDefault="004D74E6" w:rsidP="001029A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452D4" w:rsidRPr="001029A4">
        <w:rPr>
          <w:rFonts w:ascii="Times New Roman" w:hAnsi="Times New Roman" w:cs="Times New Roman"/>
        </w:rPr>
        <w:t>paliwa obroty silnika itp. odczytanymi z szyny CAN w ilości do 50 sztuk Pojazdów</w:t>
      </w:r>
      <w:r w:rsidR="00310925" w:rsidRPr="001029A4">
        <w:rPr>
          <w:rFonts w:ascii="Times New Roman" w:hAnsi="Times New Roman" w:cs="Times New Roman"/>
        </w:rPr>
        <w:t>.</w:t>
      </w:r>
    </w:p>
    <w:p w14:paraId="54BAA7F5" w14:textId="77777777" w:rsidR="00F452D4" w:rsidRPr="001029A4" w:rsidRDefault="00F452D4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B672ED" w14:textId="42CE41F9" w:rsidR="009D7CBD" w:rsidRPr="001029A4" w:rsidRDefault="00F452D4" w:rsidP="009D7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>6.</w:t>
      </w:r>
      <w:r w:rsidR="004D74E6">
        <w:rPr>
          <w:rFonts w:ascii="Times New Roman" w:hAnsi="Times New Roman" w:cs="Times New Roman"/>
          <w:b/>
        </w:rPr>
        <w:t xml:space="preserve"> </w:t>
      </w:r>
      <w:r w:rsidR="009D7CBD" w:rsidRPr="001029A4">
        <w:rPr>
          <w:rFonts w:ascii="Times New Roman" w:hAnsi="Times New Roman" w:cs="Times New Roman"/>
          <w:b/>
        </w:rPr>
        <w:t>Szkolenia i raporty</w:t>
      </w:r>
    </w:p>
    <w:p w14:paraId="57F642C5" w14:textId="5F3A8D24" w:rsidR="00C7391D" w:rsidRPr="001029A4" w:rsidRDefault="001029A4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7391D" w:rsidRPr="001029A4">
        <w:rPr>
          <w:rFonts w:ascii="Times New Roman" w:hAnsi="Times New Roman" w:cs="Times New Roman"/>
        </w:rPr>
        <w:t xml:space="preserve"> </w:t>
      </w:r>
      <w:r w:rsidR="004D74E6">
        <w:rPr>
          <w:rFonts w:ascii="Times New Roman" w:hAnsi="Times New Roman" w:cs="Times New Roman"/>
        </w:rPr>
        <w:t xml:space="preserve"> </w:t>
      </w:r>
      <w:r w:rsidR="009D7CBD" w:rsidRPr="001029A4">
        <w:rPr>
          <w:rFonts w:ascii="Times New Roman" w:hAnsi="Times New Roman" w:cs="Times New Roman"/>
        </w:rPr>
        <w:t xml:space="preserve">Wykonawca przeprowadzi w siedzibie </w:t>
      </w:r>
      <w:r w:rsidR="00D44583" w:rsidRPr="001029A4">
        <w:rPr>
          <w:rFonts w:ascii="Times New Roman" w:hAnsi="Times New Roman" w:cs="Times New Roman"/>
        </w:rPr>
        <w:t xml:space="preserve">Zamawiającego szkolenie z obsługi </w:t>
      </w:r>
      <w:r w:rsidR="009D7CBD" w:rsidRPr="001029A4">
        <w:rPr>
          <w:rFonts w:ascii="Times New Roman" w:hAnsi="Times New Roman" w:cs="Times New Roman"/>
        </w:rPr>
        <w:t xml:space="preserve">systemu po podpisaniu umowy, jednak nie </w:t>
      </w:r>
      <w:r w:rsidR="00D44583" w:rsidRPr="001029A4">
        <w:rPr>
          <w:rFonts w:ascii="Times New Roman" w:hAnsi="Times New Roman" w:cs="Times New Roman"/>
        </w:rPr>
        <w:t>później</w:t>
      </w:r>
      <w:r w:rsidR="009D7CBD" w:rsidRPr="001029A4">
        <w:rPr>
          <w:rFonts w:ascii="Times New Roman" w:hAnsi="Times New Roman" w:cs="Times New Roman"/>
        </w:rPr>
        <w:t xml:space="preserve"> ni</w:t>
      </w:r>
      <w:r w:rsidR="00D44583" w:rsidRPr="001029A4">
        <w:rPr>
          <w:rFonts w:ascii="Times New Roman" w:hAnsi="Times New Roman" w:cs="Times New Roman"/>
        </w:rPr>
        <w:t xml:space="preserve">ż w terminie </w:t>
      </w:r>
      <w:r w:rsidR="00C70BB1" w:rsidRPr="001029A4">
        <w:rPr>
          <w:rFonts w:ascii="Times New Roman" w:hAnsi="Times New Roman" w:cs="Times New Roman"/>
        </w:rPr>
        <w:t>30 dni od daty podpisania umowy</w:t>
      </w:r>
      <w:r w:rsidR="009D7CBD" w:rsidRPr="001029A4">
        <w:rPr>
          <w:rFonts w:ascii="Times New Roman" w:hAnsi="Times New Roman" w:cs="Times New Roman"/>
        </w:rPr>
        <w:t xml:space="preserve">. Koszt szkolenia powinien </w:t>
      </w:r>
      <w:r w:rsidR="00146C7D" w:rsidRPr="001029A4">
        <w:rPr>
          <w:rFonts w:ascii="Times New Roman" w:hAnsi="Times New Roman" w:cs="Times New Roman"/>
        </w:rPr>
        <w:t>zostać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46C7D" w:rsidRPr="001029A4">
        <w:rPr>
          <w:rFonts w:ascii="Times New Roman" w:hAnsi="Times New Roman" w:cs="Times New Roman"/>
        </w:rPr>
        <w:t>uwzględniony</w:t>
      </w:r>
      <w:r w:rsidR="009D7CBD" w:rsidRPr="001029A4">
        <w:rPr>
          <w:rFonts w:ascii="Times New Roman" w:hAnsi="Times New Roman" w:cs="Times New Roman"/>
        </w:rPr>
        <w:t xml:space="preserve"> w cenie usługi.</w:t>
      </w:r>
      <w:r w:rsidR="00200D67" w:rsidRPr="001029A4">
        <w:rPr>
          <w:rFonts w:ascii="Times New Roman" w:hAnsi="Times New Roman" w:cs="Times New Roman"/>
        </w:rPr>
        <w:t xml:space="preserve"> Lokalizacja szkoleń jak również liczba pracowników objętych szkoleniem Zamawiający przekaże wykonawcy w terminie 5 dni od podpisania umowy</w:t>
      </w:r>
      <w:r w:rsidR="00C7391D" w:rsidRPr="001029A4">
        <w:rPr>
          <w:rFonts w:ascii="Times New Roman" w:hAnsi="Times New Roman" w:cs="Times New Roman"/>
        </w:rPr>
        <w:t>.</w:t>
      </w:r>
    </w:p>
    <w:p w14:paraId="4563DE1E" w14:textId="5A3086BA" w:rsidR="009D7CBD" w:rsidRPr="001029A4" w:rsidRDefault="00C15724" w:rsidP="001029A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2</w:t>
      </w:r>
      <w:r w:rsidR="001029A4">
        <w:rPr>
          <w:rFonts w:ascii="Times New Roman" w:hAnsi="Times New Roman" w:cs="Times New Roman"/>
        </w:rPr>
        <w:t>.</w:t>
      </w:r>
      <w:r w:rsidR="004D74E6">
        <w:rPr>
          <w:rFonts w:ascii="Times New Roman" w:hAnsi="Times New Roman" w:cs="Times New Roman"/>
        </w:rPr>
        <w:t xml:space="preserve"> </w:t>
      </w:r>
      <w:r w:rsidR="00C7391D" w:rsidRPr="001029A4">
        <w:rPr>
          <w:rFonts w:ascii="Times New Roman" w:hAnsi="Times New Roman" w:cs="Times New Roman"/>
        </w:rPr>
        <w:t xml:space="preserve"> Zamawiający, użytkownik systemu powinien mieć dostęp do danych generowanych przez system tj. Raportów – plik możliwy do wygenerowania w formacie doc., </w:t>
      </w:r>
      <w:proofErr w:type="spellStart"/>
      <w:r w:rsidR="00FB3902">
        <w:rPr>
          <w:rFonts w:ascii="Times New Roman" w:hAnsi="Times New Roman" w:cs="Times New Roman"/>
        </w:rPr>
        <w:t>docx</w:t>
      </w:r>
      <w:proofErr w:type="spellEnd"/>
      <w:r w:rsidR="00FB3902">
        <w:rPr>
          <w:rFonts w:ascii="Times New Roman" w:hAnsi="Times New Roman" w:cs="Times New Roman"/>
        </w:rPr>
        <w:t>.</w:t>
      </w:r>
      <w:r w:rsidR="00C7391D" w:rsidRPr="001029A4">
        <w:rPr>
          <w:rFonts w:ascii="Times New Roman" w:hAnsi="Times New Roman" w:cs="Times New Roman"/>
        </w:rPr>
        <w:t>,</w:t>
      </w:r>
      <w:r w:rsidR="00FB3902">
        <w:rPr>
          <w:rFonts w:ascii="Times New Roman" w:hAnsi="Times New Roman" w:cs="Times New Roman"/>
        </w:rPr>
        <w:t xml:space="preserve"> xls., xlsx.,</w:t>
      </w:r>
      <w:bookmarkStart w:id="1" w:name="_GoBack"/>
      <w:bookmarkEnd w:id="1"/>
      <w:r w:rsidR="00C7391D" w:rsidRPr="001029A4">
        <w:rPr>
          <w:rFonts w:ascii="Times New Roman" w:hAnsi="Times New Roman" w:cs="Times New Roman"/>
        </w:rPr>
        <w:t xml:space="preserve"> zawierający dane dotyczące określonego pojazdu w tym trasę przejazdu w danym dniu (z zaznaczeniem współrzędnych geograficznych, nazwy miejscowości, kilometraży, drogi) z podziałem na godzinę rozpoczęcia pojazdu, postoju i zakończenia przejazdu, miejsca postoju i czasu postoju, średnią dzienną prędkość przejazdu, łącznego czasu jazd i postojów</w:t>
      </w:r>
      <w:r w:rsidR="00310925" w:rsidRPr="001029A4">
        <w:rPr>
          <w:rFonts w:ascii="Times New Roman" w:hAnsi="Times New Roman" w:cs="Times New Roman"/>
        </w:rPr>
        <w:t>.</w:t>
      </w:r>
    </w:p>
    <w:p w14:paraId="594607D1" w14:textId="41707EA3" w:rsidR="009D7CBD" w:rsidRPr="001029A4" w:rsidRDefault="009D7CBD" w:rsidP="0070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07CED57" w14:textId="5B2D7A95" w:rsidR="007043B7" w:rsidRPr="001029A4" w:rsidRDefault="00F452D4" w:rsidP="00704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029A4">
        <w:rPr>
          <w:rFonts w:ascii="Times New Roman" w:hAnsi="Times New Roman" w:cs="Times New Roman"/>
          <w:b/>
        </w:rPr>
        <w:t>7</w:t>
      </w:r>
      <w:r w:rsidR="007043B7" w:rsidRPr="001029A4">
        <w:rPr>
          <w:rFonts w:ascii="Times New Roman" w:hAnsi="Times New Roman" w:cs="Times New Roman"/>
          <w:b/>
        </w:rPr>
        <w:t>. Demontaż urządzeń</w:t>
      </w:r>
    </w:p>
    <w:p w14:paraId="6EA6C932" w14:textId="6CEDF028" w:rsidR="009D7CBD" w:rsidRPr="001029A4" w:rsidRDefault="00E438FA" w:rsidP="004D7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1.</w:t>
      </w:r>
      <w:r w:rsidR="004D74E6">
        <w:rPr>
          <w:rFonts w:ascii="Times New Roman" w:hAnsi="Times New Roman" w:cs="Times New Roman"/>
        </w:rPr>
        <w:t xml:space="preserve"> </w:t>
      </w:r>
      <w:r w:rsidR="007043B7" w:rsidRPr="001029A4">
        <w:rPr>
          <w:rFonts w:ascii="Times New Roman" w:hAnsi="Times New Roman" w:cs="Times New Roman"/>
        </w:rPr>
        <w:t>Urządzenia</w:t>
      </w:r>
      <w:r w:rsidR="009D7CBD" w:rsidRPr="001029A4">
        <w:rPr>
          <w:rFonts w:ascii="Times New Roman" w:hAnsi="Times New Roman" w:cs="Times New Roman"/>
        </w:rPr>
        <w:t xml:space="preserve"> montowane w pojazdach </w:t>
      </w:r>
      <w:r w:rsidR="00146C7D" w:rsidRPr="001029A4">
        <w:rPr>
          <w:rFonts w:ascii="Times New Roman" w:hAnsi="Times New Roman" w:cs="Times New Roman"/>
        </w:rPr>
        <w:t>stanowić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46C7D" w:rsidRPr="001029A4">
        <w:rPr>
          <w:rFonts w:ascii="Times New Roman" w:hAnsi="Times New Roman" w:cs="Times New Roman"/>
        </w:rPr>
        <w:t>będą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46C7D" w:rsidRPr="001029A4">
        <w:rPr>
          <w:rFonts w:ascii="Times New Roman" w:hAnsi="Times New Roman" w:cs="Times New Roman"/>
        </w:rPr>
        <w:t>własność Wykonawcy, a po zakończeniu</w:t>
      </w:r>
      <w:r w:rsidR="009D7CBD" w:rsidRPr="001029A4">
        <w:rPr>
          <w:rFonts w:ascii="Times New Roman" w:hAnsi="Times New Roman" w:cs="Times New Roman"/>
        </w:rPr>
        <w:t xml:space="preserve"> </w:t>
      </w:r>
      <w:r w:rsidR="007043B7" w:rsidRPr="001029A4">
        <w:rPr>
          <w:rFonts w:ascii="Times New Roman" w:hAnsi="Times New Roman" w:cs="Times New Roman"/>
        </w:rPr>
        <w:t>24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46C7D" w:rsidRPr="001029A4">
        <w:rPr>
          <w:rFonts w:ascii="Times New Roman" w:hAnsi="Times New Roman" w:cs="Times New Roman"/>
        </w:rPr>
        <w:t>miesięcznego</w:t>
      </w:r>
      <w:r w:rsidR="009D7CBD" w:rsidRPr="001029A4">
        <w:rPr>
          <w:rFonts w:ascii="Times New Roman" w:hAnsi="Times New Roman" w:cs="Times New Roman"/>
        </w:rPr>
        <w:t xml:space="preserve"> okresu monitoringu, </w:t>
      </w:r>
      <w:r w:rsidR="00146C7D" w:rsidRPr="001029A4">
        <w:rPr>
          <w:rFonts w:ascii="Times New Roman" w:hAnsi="Times New Roman" w:cs="Times New Roman"/>
        </w:rPr>
        <w:t xml:space="preserve">zostaną przez niego </w:t>
      </w:r>
      <w:r w:rsidR="009D7CBD" w:rsidRPr="001029A4">
        <w:rPr>
          <w:rFonts w:ascii="Times New Roman" w:hAnsi="Times New Roman" w:cs="Times New Roman"/>
        </w:rPr>
        <w:t xml:space="preserve">zdemontowane w terminie </w:t>
      </w:r>
      <w:r w:rsidRPr="001029A4">
        <w:rPr>
          <w:rFonts w:ascii="Times New Roman" w:hAnsi="Times New Roman" w:cs="Times New Roman"/>
        </w:rPr>
        <w:t xml:space="preserve">do </w:t>
      </w:r>
      <w:r w:rsidR="007043B7" w:rsidRPr="001029A4">
        <w:rPr>
          <w:rFonts w:ascii="Times New Roman" w:hAnsi="Times New Roman" w:cs="Times New Roman"/>
        </w:rPr>
        <w:t xml:space="preserve">30 dni po zakończeniu umowy. </w:t>
      </w:r>
      <w:r w:rsidR="006D6B5E" w:rsidRPr="001029A4">
        <w:rPr>
          <w:rFonts w:ascii="Times New Roman" w:hAnsi="Times New Roman" w:cs="Times New Roman"/>
        </w:rPr>
        <w:t xml:space="preserve">Wykonanie demontażu urządzeń nie może spowodować uszkodzenia pojazdów. </w:t>
      </w:r>
      <w:r w:rsidR="00B90311" w:rsidRPr="001029A4">
        <w:rPr>
          <w:rFonts w:ascii="Times New Roman" w:hAnsi="Times New Roman" w:cs="Times New Roman"/>
        </w:rPr>
        <w:t>Wszelkie koszty związane z</w:t>
      </w:r>
      <w:r w:rsidR="00146C7D" w:rsidRPr="001029A4">
        <w:rPr>
          <w:rFonts w:ascii="Times New Roman" w:hAnsi="Times New Roman" w:cs="Times New Roman"/>
        </w:rPr>
        <w:t xml:space="preserve"> demontaż</w:t>
      </w:r>
      <w:r w:rsidR="00B90311" w:rsidRPr="001029A4">
        <w:rPr>
          <w:rFonts w:ascii="Times New Roman" w:hAnsi="Times New Roman" w:cs="Times New Roman"/>
        </w:rPr>
        <w:t>em urządzeń</w:t>
      </w:r>
      <w:r w:rsidR="006D6B5E" w:rsidRPr="001029A4">
        <w:rPr>
          <w:rFonts w:ascii="Times New Roman" w:hAnsi="Times New Roman" w:cs="Times New Roman"/>
        </w:rPr>
        <w:t xml:space="preserve">, w tym koszty usunięcia ewentualnych powstałych w czasie demontażu uszkodzeń </w:t>
      </w:r>
      <w:r w:rsidR="00146C7D" w:rsidRPr="001029A4">
        <w:rPr>
          <w:rFonts w:ascii="Times New Roman" w:hAnsi="Times New Roman" w:cs="Times New Roman"/>
        </w:rPr>
        <w:t xml:space="preserve"> pokrywa </w:t>
      </w:r>
      <w:r w:rsidR="009D7CBD" w:rsidRPr="001029A4">
        <w:rPr>
          <w:rFonts w:ascii="Times New Roman" w:hAnsi="Times New Roman" w:cs="Times New Roman"/>
        </w:rPr>
        <w:t>Wykonawca.</w:t>
      </w:r>
      <w:r w:rsidR="007043B7" w:rsidRPr="001029A4">
        <w:rPr>
          <w:rFonts w:ascii="Times New Roman" w:hAnsi="Times New Roman" w:cs="Times New Roman"/>
        </w:rPr>
        <w:t xml:space="preserve"> Lokalizacje demontażu stanowi załącznik wykazu pojazdów i lokalizacji montażu. Zamawiający zastrzega sobie iż liczba pojazdów jak i ich lokalizacje mogą ulec zmianie (</w:t>
      </w:r>
      <w:proofErr w:type="spellStart"/>
      <w:r w:rsidR="007043B7" w:rsidRPr="001029A4">
        <w:rPr>
          <w:rFonts w:ascii="Times New Roman" w:hAnsi="Times New Roman" w:cs="Times New Roman"/>
        </w:rPr>
        <w:t>relokalizacja</w:t>
      </w:r>
      <w:proofErr w:type="spellEnd"/>
      <w:r w:rsidR="007043B7" w:rsidRPr="001029A4">
        <w:rPr>
          <w:rFonts w:ascii="Times New Roman" w:hAnsi="Times New Roman" w:cs="Times New Roman"/>
        </w:rPr>
        <w:t xml:space="preserve"> pojazdów).</w:t>
      </w:r>
    </w:p>
    <w:p w14:paraId="0F816F10" w14:textId="315C6BF7" w:rsidR="009D7CBD" w:rsidRPr="001029A4" w:rsidRDefault="00E438FA" w:rsidP="004D7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lastRenderedPageBreak/>
        <w:t>2</w:t>
      </w:r>
      <w:r w:rsidR="009D7CBD" w:rsidRPr="001029A4">
        <w:rPr>
          <w:rFonts w:ascii="Times New Roman" w:hAnsi="Times New Roman" w:cs="Times New Roman"/>
        </w:rPr>
        <w:t>.</w:t>
      </w:r>
      <w:r w:rsidR="001029A4">
        <w:rPr>
          <w:rFonts w:ascii="Times New Roman" w:hAnsi="Times New Roman" w:cs="Times New Roman"/>
        </w:rPr>
        <w:t xml:space="preserve"> </w:t>
      </w:r>
      <w:r w:rsidR="004D74E6">
        <w:rPr>
          <w:rFonts w:ascii="Times New Roman" w:hAnsi="Times New Roman" w:cs="Times New Roman"/>
        </w:rPr>
        <w:t xml:space="preserve"> </w:t>
      </w:r>
      <w:proofErr w:type="spellStart"/>
      <w:r w:rsidR="009D7CBD" w:rsidRPr="001029A4">
        <w:rPr>
          <w:rFonts w:ascii="Times New Roman" w:hAnsi="Times New Roman" w:cs="Times New Roman"/>
        </w:rPr>
        <w:t>Zamawiajacy</w:t>
      </w:r>
      <w:proofErr w:type="spellEnd"/>
      <w:r w:rsidR="009D7CBD" w:rsidRPr="001029A4">
        <w:rPr>
          <w:rFonts w:ascii="Times New Roman" w:hAnsi="Times New Roman" w:cs="Times New Roman"/>
        </w:rPr>
        <w:t xml:space="preserve"> za </w:t>
      </w:r>
      <w:r w:rsidR="00146C7D" w:rsidRPr="001029A4">
        <w:rPr>
          <w:rFonts w:ascii="Times New Roman" w:hAnsi="Times New Roman" w:cs="Times New Roman"/>
        </w:rPr>
        <w:t>wdrożenie</w:t>
      </w:r>
      <w:r w:rsidR="009D7CBD" w:rsidRPr="001029A4">
        <w:rPr>
          <w:rFonts w:ascii="Times New Roman" w:hAnsi="Times New Roman" w:cs="Times New Roman"/>
        </w:rPr>
        <w:t xml:space="preserve"> systemu tj. </w:t>
      </w:r>
      <w:r w:rsidR="00146C7D" w:rsidRPr="001029A4">
        <w:rPr>
          <w:rFonts w:ascii="Times New Roman" w:hAnsi="Times New Roman" w:cs="Times New Roman"/>
        </w:rPr>
        <w:t>montaż</w:t>
      </w:r>
      <w:r w:rsidR="009D7CBD" w:rsidRPr="001029A4">
        <w:rPr>
          <w:rFonts w:ascii="Times New Roman" w:hAnsi="Times New Roman" w:cs="Times New Roman"/>
        </w:rPr>
        <w:t xml:space="preserve"> </w:t>
      </w:r>
      <w:r w:rsidR="00146C7D" w:rsidRPr="001029A4">
        <w:rPr>
          <w:rFonts w:ascii="Times New Roman" w:hAnsi="Times New Roman" w:cs="Times New Roman"/>
        </w:rPr>
        <w:t>urządzeń i ich udostepnienie, dostępy</w:t>
      </w:r>
      <w:r w:rsidR="009D7CBD" w:rsidRPr="001029A4">
        <w:rPr>
          <w:rFonts w:ascii="Times New Roman" w:hAnsi="Times New Roman" w:cs="Times New Roman"/>
        </w:rPr>
        <w:t xml:space="preserve"> elektroniczne do baz danych z </w:t>
      </w:r>
      <w:r w:rsidR="00146C7D" w:rsidRPr="001029A4">
        <w:rPr>
          <w:rFonts w:ascii="Times New Roman" w:hAnsi="Times New Roman" w:cs="Times New Roman"/>
        </w:rPr>
        <w:t xml:space="preserve">mapami i raportami, przysyłanie </w:t>
      </w:r>
      <w:r w:rsidR="009D7CBD" w:rsidRPr="001029A4">
        <w:rPr>
          <w:rFonts w:ascii="Times New Roman" w:hAnsi="Times New Roman" w:cs="Times New Roman"/>
        </w:rPr>
        <w:t xml:space="preserve">raportów, serwis </w:t>
      </w:r>
      <w:r w:rsidR="00146C7D" w:rsidRPr="001029A4">
        <w:rPr>
          <w:rFonts w:ascii="Times New Roman" w:hAnsi="Times New Roman" w:cs="Times New Roman"/>
        </w:rPr>
        <w:t>urządzeń</w:t>
      </w:r>
      <w:r w:rsidR="009D7CBD" w:rsidRPr="001029A4">
        <w:rPr>
          <w:rFonts w:ascii="Times New Roman" w:hAnsi="Times New Roman" w:cs="Times New Roman"/>
        </w:rPr>
        <w:t xml:space="preserve"> </w:t>
      </w:r>
      <w:r w:rsidR="00873590" w:rsidRPr="001029A4">
        <w:rPr>
          <w:rFonts w:ascii="Times New Roman" w:hAnsi="Times New Roman" w:cs="Times New Roman"/>
        </w:rPr>
        <w:br/>
      </w:r>
      <w:r w:rsidR="009D7CBD" w:rsidRPr="001029A4">
        <w:rPr>
          <w:rFonts w:ascii="Times New Roman" w:hAnsi="Times New Roman" w:cs="Times New Roman"/>
        </w:rPr>
        <w:t xml:space="preserve">i zapewnienie prawidłowej pracy systemu </w:t>
      </w:r>
      <w:r w:rsidR="00146C7D" w:rsidRPr="001029A4">
        <w:rPr>
          <w:rFonts w:ascii="Times New Roman" w:hAnsi="Times New Roman" w:cs="Times New Roman"/>
        </w:rPr>
        <w:t>oraz demontaż</w:t>
      </w:r>
      <w:r w:rsidR="005B02C1" w:rsidRPr="001029A4">
        <w:rPr>
          <w:rFonts w:ascii="Times New Roman" w:hAnsi="Times New Roman" w:cs="Times New Roman"/>
        </w:rPr>
        <w:t xml:space="preserve"> </w:t>
      </w:r>
      <w:r w:rsidR="00146C7D" w:rsidRPr="001029A4">
        <w:rPr>
          <w:rFonts w:ascii="Times New Roman" w:hAnsi="Times New Roman" w:cs="Times New Roman"/>
        </w:rPr>
        <w:t>urządzeń</w:t>
      </w:r>
      <w:r w:rsidR="009D7CBD" w:rsidRPr="001029A4">
        <w:rPr>
          <w:rFonts w:ascii="Times New Roman" w:hAnsi="Times New Roman" w:cs="Times New Roman"/>
        </w:rPr>
        <w:t xml:space="preserve"> po </w:t>
      </w:r>
      <w:r w:rsidR="00146C7D" w:rsidRPr="001029A4">
        <w:rPr>
          <w:rFonts w:ascii="Times New Roman" w:hAnsi="Times New Roman" w:cs="Times New Roman"/>
        </w:rPr>
        <w:t>zakończeniu</w:t>
      </w:r>
      <w:r w:rsidR="009D7CBD" w:rsidRPr="001029A4">
        <w:rPr>
          <w:rFonts w:ascii="Times New Roman" w:hAnsi="Times New Roman" w:cs="Times New Roman"/>
        </w:rPr>
        <w:t xml:space="preserve"> ostatniego </w:t>
      </w:r>
      <w:r w:rsidR="00146C7D" w:rsidRPr="001029A4">
        <w:rPr>
          <w:rFonts w:ascii="Times New Roman" w:hAnsi="Times New Roman" w:cs="Times New Roman"/>
        </w:rPr>
        <w:t xml:space="preserve">miesiąca rozliczeniowego będzie </w:t>
      </w:r>
      <w:r w:rsidR="009D7CBD" w:rsidRPr="001029A4">
        <w:rPr>
          <w:rFonts w:ascii="Times New Roman" w:hAnsi="Times New Roman" w:cs="Times New Roman"/>
        </w:rPr>
        <w:t xml:space="preserve">regulował opłaty </w:t>
      </w:r>
      <w:r w:rsidR="00146C7D" w:rsidRPr="001029A4">
        <w:rPr>
          <w:rFonts w:ascii="Times New Roman" w:hAnsi="Times New Roman" w:cs="Times New Roman"/>
        </w:rPr>
        <w:t>miesięczne</w:t>
      </w:r>
      <w:r w:rsidR="009D7CBD" w:rsidRPr="001029A4">
        <w:rPr>
          <w:rFonts w:ascii="Times New Roman" w:hAnsi="Times New Roman" w:cs="Times New Roman"/>
        </w:rPr>
        <w:t>. Stawki</w:t>
      </w:r>
      <w:r w:rsidR="007043B7" w:rsidRPr="001029A4">
        <w:rPr>
          <w:rFonts w:ascii="Times New Roman" w:hAnsi="Times New Roman" w:cs="Times New Roman"/>
        </w:rPr>
        <w:t xml:space="preserve"> (monitoring GPS oraz monitoring GPS z szyną CAN)</w:t>
      </w:r>
      <w:r w:rsidR="009D7CBD" w:rsidRPr="001029A4">
        <w:rPr>
          <w:rFonts w:ascii="Times New Roman" w:hAnsi="Times New Roman" w:cs="Times New Roman"/>
        </w:rPr>
        <w:t xml:space="preserve"> – ceny jednostkowe </w:t>
      </w:r>
      <w:r w:rsidR="00146C7D" w:rsidRPr="001029A4">
        <w:rPr>
          <w:rFonts w:ascii="Times New Roman" w:hAnsi="Times New Roman" w:cs="Times New Roman"/>
        </w:rPr>
        <w:t xml:space="preserve">będą równe dla każdego </w:t>
      </w:r>
      <w:r w:rsidR="009D7CBD" w:rsidRPr="001029A4">
        <w:rPr>
          <w:rFonts w:ascii="Times New Roman" w:hAnsi="Times New Roman" w:cs="Times New Roman"/>
        </w:rPr>
        <w:t>typu samochodu</w:t>
      </w:r>
      <w:r w:rsidR="00873590" w:rsidRPr="001029A4">
        <w:rPr>
          <w:rFonts w:ascii="Times New Roman" w:hAnsi="Times New Roman" w:cs="Times New Roman"/>
        </w:rPr>
        <w:br/>
      </w:r>
      <w:r w:rsidR="009D7CBD" w:rsidRPr="001029A4">
        <w:rPr>
          <w:rFonts w:ascii="Times New Roman" w:hAnsi="Times New Roman" w:cs="Times New Roman"/>
        </w:rPr>
        <w:t xml:space="preserve">i równe w całym okresie </w:t>
      </w:r>
      <w:r w:rsidR="00146C7D" w:rsidRPr="001029A4">
        <w:rPr>
          <w:rFonts w:ascii="Times New Roman" w:hAnsi="Times New Roman" w:cs="Times New Roman"/>
        </w:rPr>
        <w:t>obowiązywania</w:t>
      </w:r>
      <w:r w:rsidR="009D7CBD" w:rsidRPr="001029A4">
        <w:rPr>
          <w:rFonts w:ascii="Times New Roman" w:hAnsi="Times New Roman" w:cs="Times New Roman"/>
        </w:rPr>
        <w:t xml:space="preserve"> umowy, z </w:t>
      </w:r>
      <w:r w:rsidR="00146C7D" w:rsidRPr="001029A4">
        <w:rPr>
          <w:rFonts w:ascii="Times New Roman" w:hAnsi="Times New Roman" w:cs="Times New Roman"/>
        </w:rPr>
        <w:t xml:space="preserve">wyłączeniem </w:t>
      </w:r>
      <w:r w:rsidR="009D7CBD" w:rsidRPr="001029A4">
        <w:rPr>
          <w:rFonts w:ascii="Times New Roman" w:hAnsi="Times New Roman" w:cs="Times New Roman"/>
        </w:rPr>
        <w:t xml:space="preserve">przypadku pomniejszenia stawki z tytułu </w:t>
      </w:r>
      <w:r w:rsidR="00146C7D" w:rsidRPr="001029A4">
        <w:rPr>
          <w:rFonts w:ascii="Times New Roman" w:hAnsi="Times New Roman" w:cs="Times New Roman"/>
        </w:rPr>
        <w:t>niesprawności</w:t>
      </w:r>
      <w:r w:rsidR="009D7CBD" w:rsidRPr="001029A4">
        <w:rPr>
          <w:rFonts w:ascii="Times New Roman" w:hAnsi="Times New Roman" w:cs="Times New Roman"/>
        </w:rPr>
        <w:t xml:space="preserve"> systemu.</w:t>
      </w:r>
    </w:p>
    <w:p w14:paraId="738E81DD" w14:textId="4E5BA350" w:rsidR="00F7189B" w:rsidRPr="001029A4" w:rsidRDefault="00E438FA" w:rsidP="004D7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>3</w:t>
      </w:r>
      <w:r w:rsidR="009D7CBD" w:rsidRPr="001029A4">
        <w:rPr>
          <w:rFonts w:ascii="Times New Roman" w:hAnsi="Times New Roman" w:cs="Times New Roman"/>
        </w:rPr>
        <w:t>.</w:t>
      </w:r>
      <w:r w:rsidR="001029A4">
        <w:rPr>
          <w:rFonts w:ascii="Times New Roman" w:hAnsi="Times New Roman" w:cs="Times New Roman"/>
        </w:rPr>
        <w:t xml:space="preserve"> </w:t>
      </w:r>
      <w:proofErr w:type="spellStart"/>
      <w:r w:rsidR="009D7CBD" w:rsidRPr="001029A4">
        <w:rPr>
          <w:rFonts w:ascii="Times New Roman" w:hAnsi="Times New Roman" w:cs="Times New Roman"/>
        </w:rPr>
        <w:t>Zamawiajacy</w:t>
      </w:r>
      <w:proofErr w:type="spellEnd"/>
      <w:r w:rsidR="009D7CBD" w:rsidRPr="001029A4">
        <w:rPr>
          <w:rFonts w:ascii="Times New Roman" w:hAnsi="Times New Roman" w:cs="Times New Roman"/>
        </w:rPr>
        <w:t xml:space="preserve"> dopuszcza </w:t>
      </w:r>
      <w:r w:rsidR="00146C7D" w:rsidRPr="001029A4">
        <w:rPr>
          <w:rFonts w:ascii="Times New Roman" w:hAnsi="Times New Roman" w:cs="Times New Roman"/>
        </w:rPr>
        <w:t>możliwość</w:t>
      </w:r>
      <w:r w:rsidR="009D7CBD" w:rsidRPr="001029A4">
        <w:rPr>
          <w:rFonts w:ascii="Times New Roman" w:hAnsi="Times New Roman" w:cs="Times New Roman"/>
        </w:rPr>
        <w:t xml:space="preserve"> przeniesienia zamontowanego </w:t>
      </w:r>
      <w:r w:rsidR="00146C7D" w:rsidRPr="001029A4">
        <w:rPr>
          <w:rFonts w:ascii="Times New Roman" w:hAnsi="Times New Roman" w:cs="Times New Roman"/>
        </w:rPr>
        <w:t xml:space="preserve">urządzenia </w:t>
      </w:r>
      <w:r w:rsidR="009D7CBD" w:rsidRPr="001029A4">
        <w:rPr>
          <w:rFonts w:ascii="Times New Roman" w:hAnsi="Times New Roman" w:cs="Times New Roman"/>
        </w:rPr>
        <w:t xml:space="preserve">lokalizacyjnego na inny pojazd </w:t>
      </w:r>
      <w:r w:rsidR="00146C7D" w:rsidRPr="001029A4">
        <w:rPr>
          <w:rFonts w:ascii="Times New Roman" w:hAnsi="Times New Roman" w:cs="Times New Roman"/>
        </w:rPr>
        <w:t>służbowy</w:t>
      </w:r>
      <w:r w:rsidR="00837FDF" w:rsidRPr="001029A4">
        <w:rPr>
          <w:rFonts w:ascii="Times New Roman" w:hAnsi="Times New Roman" w:cs="Times New Roman"/>
        </w:rPr>
        <w:t xml:space="preserve"> Zamawiającego</w:t>
      </w:r>
      <w:r w:rsidR="00C70BB1" w:rsidRPr="001029A4">
        <w:rPr>
          <w:rFonts w:ascii="Times New Roman" w:hAnsi="Times New Roman" w:cs="Times New Roman"/>
        </w:rPr>
        <w:t xml:space="preserve"> (szacowana ilość przeniesień do 10% całej objętej monitoringiem floty)</w:t>
      </w:r>
      <w:r w:rsidR="009D7CBD" w:rsidRPr="001029A4">
        <w:rPr>
          <w:rFonts w:ascii="Times New Roman" w:hAnsi="Times New Roman" w:cs="Times New Roman"/>
        </w:rPr>
        <w:t xml:space="preserve"> w terminie </w:t>
      </w:r>
      <w:r w:rsidR="007043B7" w:rsidRPr="001029A4">
        <w:rPr>
          <w:rFonts w:ascii="Times New Roman" w:hAnsi="Times New Roman" w:cs="Times New Roman"/>
        </w:rPr>
        <w:t>10</w:t>
      </w:r>
      <w:r w:rsidR="00146C7D" w:rsidRPr="001029A4">
        <w:rPr>
          <w:rFonts w:ascii="Times New Roman" w:hAnsi="Times New Roman" w:cs="Times New Roman"/>
        </w:rPr>
        <w:t xml:space="preserve"> dni </w:t>
      </w:r>
      <w:r w:rsidR="009D7CBD" w:rsidRPr="001029A4">
        <w:rPr>
          <w:rFonts w:ascii="Times New Roman" w:hAnsi="Times New Roman" w:cs="Times New Roman"/>
        </w:rPr>
        <w:t xml:space="preserve">roboczych od dnia zgłoszenia przez </w:t>
      </w:r>
      <w:r w:rsidR="00146C7D" w:rsidRPr="001029A4">
        <w:rPr>
          <w:rFonts w:ascii="Times New Roman" w:hAnsi="Times New Roman" w:cs="Times New Roman"/>
        </w:rPr>
        <w:t>Zamawiającego</w:t>
      </w:r>
      <w:r w:rsidR="009D7CBD" w:rsidRPr="001029A4">
        <w:rPr>
          <w:rFonts w:ascii="Times New Roman" w:hAnsi="Times New Roman" w:cs="Times New Roman"/>
        </w:rPr>
        <w:t>. Koszt usługi przenies</w:t>
      </w:r>
      <w:r w:rsidR="00146C7D" w:rsidRPr="001029A4">
        <w:rPr>
          <w:rFonts w:ascii="Times New Roman" w:hAnsi="Times New Roman" w:cs="Times New Roman"/>
        </w:rPr>
        <w:t xml:space="preserve">ienia w </w:t>
      </w:r>
      <w:r w:rsidR="009D7CBD" w:rsidRPr="001029A4">
        <w:rPr>
          <w:rFonts w:ascii="Times New Roman" w:hAnsi="Times New Roman" w:cs="Times New Roman"/>
        </w:rPr>
        <w:t xml:space="preserve">okresie </w:t>
      </w:r>
      <w:r w:rsidR="00146C7D" w:rsidRPr="001029A4">
        <w:rPr>
          <w:rFonts w:ascii="Times New Roman" w:hAnsi="Times New Roman" w:cs="Times New Roman"/>
        </w:rPr>
        <w:t>obowiązywania</w:t>
      </w:r>
      <w:r w:rsidR="009D7CBD" w:rsidRPr="001029A4">
        <w:rPr>
          <w:rFonts w:ascii="Times New Roman" w:hAnsi="Times New Roman" w:cs="Times New Roman"/>
        </w:rPr>
        <w:t xml:space="preserve"> umowy, Wykonawc</w:t>
      </w:r>
      <w:r w:rsidR="00146C7D" w:rsidRPr="001029A4">
        <w:rPr>
          <w:rFonts w:ascii="Times New Roman" w:hAnsi="Times New Roman" w:cs="Times New Roman"/>
        </w:rPr>
        <w:t xml:space="preserve">a powinien ten serwis wliczyć w </w:t>
      </w:r>
      <w:r w:rsidR="009D7CBD" w:rsidRPr="001029A4">
        <w:rPr>
          <w:rFonts w:ascii="Times New Roman" w:hAnsi="Times New Roman" w:cs="Times New Roman"/>
        </w:rPr>
        <w:t xml:space="preserve">oferowana </w:t>
      </w:r>
      <w:r w:rsidR="00146C7D" w:rsidRPr="001029A4">
        <w:rPr>
          <w:rFonts w:ascii="Times New Roman" w:hAnsi="Times New Roman" w:cs="Times New Roman"/>
        </w:rPr>
        <w:t>cenę</w:t>
      </w:r>
      <w:r w:rsidR="009D7CBD" w:rsidRPr="001029A4">
        <w:rPr>
          <w:rFonts w:ascii="Times New Roman" w:hAnsi="Times New Roman" w:cs="Times New Roman"/>
        </w:rPr>
        <w:t xml:space="preserve"> usługi.</w:t>
      </w:r>
    </w:p>
    <w:p w14:paraId="2979C995" w14:textId="559CCA65" w:rsidR="00E438FA" w:rsidRPr="001029A4" w:rsidRDefault="00E438FA" w:rsidP="004D7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029A4">
        <w:rPr>
          <w:rFonts w:ascii="Times New Roman" w:hAnsi="Times New Roman" w:cs="Times New Roman"/>
        </w:rPr>
        <w:t xml:space="preserve">4. Zamawiający dopuszcza zmianę / przełożenie urządzeń pomiędzy pojazdami. Przez zmianę urządzeń z dotychczasowych pojazdów na nowe lub inne rozumie się, demontaż urządzenia </w:t>
      </w:r>
      <w:r w:rsidR="00873590" w:rsidRPr="001029A4">
        <w:rPr>
          <w:rFonts w:ascii="Times New Roman" w:hAnsi="Times New Roman" w:cs="Times New Roman"/>
        </w:rPr>
        <w:br/>
      </w:r>
      <w:r w:rsidRPr="001029A4">
        <w:rPr>
          <w:rFonts w:ascii="Times New Roman" w:hAnsi="Times New Roman" w:cs="Times New Roman"/>
        </w:rPr>
        <w:t xml:space="preserve">z dotychczasowego pojazdu i montaż w innym pojeździe. Koszt takiej usługi będzie rozumiany jako </w:t>
      </w:r>
      <w:r w:rsidR="006149EF" w:rsidRPr="001029A4">
        <w:rPr>
          <w:rFonts w:ascii="Times New Roman" w:hAnsi="Times New Roman" w:cs="Times New Roman"/>
        </w:rPr>
        <w:t>suma:</w:t>
      </w:r>
      <w:r w:rsidRPr="001029A4">
        <w:rPr>
          <w:rFonts w:ascii="Times New Roman" w:hAnsi="Times New Roman" w:cs="Times New Roman"/>
        </w:rPr>
        <w:t xml:space="preserve"> demontażu i montażu urządzenia</w:t>
      </w:r>
      <w:r w:rsidR="006149EF" w:rsidRPr="001029A4">
        <w:rPr>
          <w:rFonts w:ascii="Times New Roman" w:hAnsi="Times New Roman" w:cs="Times New Roman"/>
        </w:rPr>
        <w:t xml:space="preserve"> w pojeździe</w:t>
      </w:r>
      <w:r w:rsidR="00310925" w:rsidRPr="001029A4">
        <w:rPr>
          <w:rFonts w:ascii="Times New Roman" w:hAnsi="Times New Roman" w:cs="Times New Roman"/>
        </w:rPr>
        <w:t>.</w:t>
      </w:r>
    </w:p>
    <w:p w14:paraId="63C46A70" w14:textId="77777777" w:rsidR="006C3FD6" w:rsidRPr="00310925" w:rsidRDefault="006C3FD6" w:rsidP="00146C7D">
      <w:pPr>
        <w:autoSpaceDE w:val="0"/>
        <w:autoSpaceDN w:val="0"/>
        <w:adjustRightInd w:val="0"/>
        <w:spacing w:after="0" w:line="240" w:lineRule="auto"/>
        <w:jc w:val="both"/>
        <w:rPr>
          <w:rFonts w:cs="TTE22279D8t00"/>
        </w:rPr>
      </w:pPr>
    </w:p>
    <w:p w14:paraId="013441E7" w14:textId="3F582C05" w:rsidR="006C3FD6" w:rsidRPr="0055589F" w:rsidRDefault="0055589F" w:rsidP="006C3FD6">
      <w:pPr>
        <w:autoSpaceDE w:val="0"/>
        <w:autoSpaceDN w:val="0"/>
        <w:adjustRightInd w:val="0"/>
        <w:spacing w:after="0" w:line="240" w:lineRule="auto"/>
        <w:jc w:val="both"/>
        <w:rPr>
          <w:rFonts w:cs="TTE22279D8t00"/>
          <w:b/>
        </w:rPr>
      </w:pPr>
      <w:r w:rsidRPr="0055589F">
        <w:rPr>
          <w:rFonts w:cs="TTE22279D8t00"/>
          <w:b/>
        </w:rPr>
        <w:t>Załącznik:</w:t>
      </w:r>
    </w:p>
    <w:p w14:paraId="0ADC4630" w14:textId="118BF81B" w:rsidR="0055589F" w:rsidRPr="00310925" w:rsidRDefault="0055589F" w:rsidP="004D7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TE22279D8t00"/>
        </w:rPr>
      </w:pPr>
      <w:r>
        <w:rPr>
          <w:rFonts w:cs="TTE22279D8t00"/>
        </w:rPr>
        <w:t xml:space="preserve">1. </w:t>
      </w:r>
      <w:r w:rsidR="004D74E6">
        <w:rPr>
          <w:rFonts w:cs="TTE22279D8t00"/>
        </w:rPr>
        <w:t xml:space="preserve"> </w:t>
      </w:r>
      <w:r>
        <w:rPr>
          <w:rFonts w:cs="TTE22279D8t00"/>
        </w:rPr>
        <w:t>Wykaz pojazdów</w:t>
      </w:r>
      <w:r w:rsidR="00873590">
        <w:rPr>
          <w:rFonts w:cs="TTE22279D8t00"/>
        </w:rPr>
        <w:t>.</w:t>
      </w:r>
    </w:p>
    <w:sectPr w:rsidR="0055589F" w:rsidRPr="003109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D5071" w14:textId="77777777" w:rsidR="003C0793" w:rsidRDefault="003C0793" w:rsidP="00A0059B">
      <w:pPr>
        <w:spacing w:after="0" w:line="240" w:lineRule="auto"/>
      </w:pPr>
      <w:r>
        <w:separator/>
      </w:r>
    </w:p>
  </w:endnote>
  <w:endnote w:type="continuationSeparator" w:id="0">
    <w:p w14:paraId="6898CDE8" w14:textId="77777777" w:rsidR="003C0793" w:rsidRDefault="003C0793" w:rsidP="00A0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A51CC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2279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3172" w14:textId="77777777" w:rsidR="003C0793" w:rsidRDefault="003C0793" w:rsidP="00A0059B">
      <w:pPr>
        <w:spacing w:after="0" w:line="240" w:lineRule="auto"/>
      </w:pPr>
      <w:r>
        <w:separator/>
      </w:r>
    </w:p>
  </w:footnote>
  <w:footnote w:type="continuationSeparator" w:id="0">
    <w:p w14:paraId="0D1605C4" w14:textId="77777777" w:rsidR="003C0793" w:rsidRDefault="003C0793" w:rsidP="00A0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5A27C" w14:textId="77777777" w:rsidR="001029A4" w:rsidRPr="001029A4" w:rsidRDefault="001029A4" w:rsidP="001029A4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mallCaps/>
        <w:color w:val="333399"/>
        <w:sz w:val="16"/>
      </w:rPr>
    </w:pPr>
    <w:r w:rsidRPr="001029A4">
      <w:rPr>
        <w:rFonts w:ascii="Times New Roman" w:hAnsi="Times New Roman" w:cs="Times New Roman"/>
        <w:b/>
        <w:smallCaps/>
        <w:color w:val="333399"/>
        <w:sz w:val="16"/>
        <w:szCs w:val="16"/>
      </w:rPr>
      <w:t>Oznaczenie sprawy</w:t>
    </w:r>
    <w:r w:rsidRPr="001029A4">
      <w:rPr>
        <w:rFonts w:ascii="Times New Roman" w:hAnsi="Times New Roman" w:cs="Times New Roman"/>
        <w:b/>
        <w:color w:val="333399"/>
        <w:sz w:val="16"/>
        <w:szCs w:val="16"/>
      </w:rPr>
      <w:t>: KZGW/KOM/281/2019</w:t>
    </w:r>
    <w:r w:rsidRPr="001029A4">
      <w:rPr>
        <w:rFonts w:ascii="Times New Roman" w:hAnsi="Times New Roman" w:cs="Times New Roman"/>
        <w:b/>
        <w:bCs/>
        <w:smallCaps/>
        <w:color w:val="333399"/>
        <w:sz w:val="16"/>
      </w:rPr>
      <w:t xml:space="preserve"> </w:t>
    </w:r>
    <w:r w:rsidRPr="001029A4">
      <w:rPr>
        <w:rFonts w:ascii="Times New Roman" w:hAnsi="Times New Roman" w:cs="Times New Roman"/>
        <w:b/>
        <w:bCs/>
        <w:smallCaps/>
        <w:color w:val="333399"/>
        <w:sz w:val="16"/>
      </w:rPr>
      <w:tab/>
    </w:r>
    <w:r w:rsidRPr="001029A4">
      <w:rPr>
        <w:rFonts w:ascii="Times New Roman" w:hAnsi="Times New Roman" w:cs="Times New Roman"/>
        <w:b/>
        <w:bCs/>
        <w:smallCaps/>
        <w:color w:val="333399"/>
        <w:sz w:val="16"/>
      </w:rPr>
      <w:tab/>
      <w:t>Specyfikacja Istotnych Warunków Zamówienia</w:t>
    </w:r>
  </w:p>
  <w:p w14:paraId="7EFB84DD" w14:textId="77777777" w:rsidR="001029A4" w:rsidRDefault="001029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E3FAC"/>
    <w:multiLevelType w:val="multilevel"/>
    <w:tmpl w:val="DF16F7E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08E5"/>
    <w:multiLevelType w:val="multilevel"/>
    <w:tmpl w:val="B5806CA2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B7147A"/>
    <w:multiLevelType w:val="hybridMultilevel"/>
    <w:tmpl w:val="1306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05996"/>
    <w:multiLevelType w:val="hybridMultilevel"/>
    <w:tmpl w:val="2BB4E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5" w15:restartNumberingAfterBreak="0">
    <w:nsid w:val="31264999"/>
    <w:multiLevelType w:val="hybridMultilevel"/>
    <w:tmpl w:val="EF3A0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B14AF"/>
    <w:multiLevelType w:val="hybridMultilevel"/>
    <w:tmpl w:val="0A7A35B2"/>
    <w:lvl w:ilvl="0" w:tplc="652CB6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D32D5"/>
    <w:multiLevelType w:val="hybridMultilevel"/>
    <w:tmpl w:val="980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CBD"/>
    <w:rsid w:val="00037644"/>
    <w:rsid w:val="000D63A2"/>
    <w:rsid w:val="000E24D2"/>
    <w:rsid w:val="000F56F9"/>
    <w:rsid w:val="001029A4"/>
    <w:rsid w:val="0012597D"/>
    <w:rsid w:val="00146C7D"/>
    <w:rsid w:val="0019404B"/>
    <w:rsid w:val="001B4B7F"/>
    <w:rsid w:val="001F220E"/>
    <w:rsid w:val="00200D67"/>
    <w:rsid w:val="00215519"/>
    <w:rsid w:val="00264E12"/>
    <w:rsid w:val="002D4D4E"/>
    <w:rsid w:val="00310925"/>
    <w:rsid w:val="003566B6"/>
    <w:rsid w:val="003C0793"/>
    <w:rsid w:val="00461731"/>
    <w:rsid w:val="00472FE8"/>
    <w:rsid w:val="004A2DAB"/>
    <w:rsid w:val="004D74E6"/>
    <w:rsid w:val="004E6CE1"/>
    <w:rsid w:val="00537CFD"/>
    <w:rsid w:val="0055589F"/>
    <w:rsid w:val="005B02C1"/>
    <w:rsid w:val="005F48E4"/>
    <w:rsid w:val="006149EF"/>
    <w:rsid w:val="006806F5"/>
    <w:rsid w:val="006C3FD6"/>
    <w:rsid w:val="006D6B5E"/>
    <w:rsid w:val="006F3CC9"/>
    <w:rsid w:val="00700150"/>
    <w:rsid w:val="007043B7"/>
    <w:rsid w:val="007757CB"/>
    <w:rsid w:val="008127E7"/>
    <w:rsid w:val="00837FDF"/>
    <w:rsid w:val="00852925"/>
    <w:rsid w:val="00873590"/>
    <w:rsid w:val="008C36CC"/>
    <w:rsid w:val="008D6D61"/>
    <w:rsid w:val="00962E6A"/>
    <w:rsid w:val="009A7E20"/>
    <w:rsid w:val="009D7CBD"/>
    <w:rsid w:val="00A0059B"/>
    <w:rsid w:val="00A129BA"/>
    <w:rsid w:val="00AB41A5"/>
    <w:rsid w:val="00AC7803"/>
    <w:rsid w:val="00AD3543"/>
    <w:rsid w:val="00B10057"/>
    <w:rsid w:val="00B11938"/>
    <w:rsid w:val="00B90311"/>
    <w:rsid w:val="00BA7E67"/>
    <w:rsid w:val="00BF7C0C"/>
    <w:rsid w:val="00C15724"/>
    <w:rsid w:val="00C70BB1"/>
    <w:rsid w:val="00C7391D"/>
    <w:rsid w:val="00CC28E3"/>
    <w:rsid w:val="00CD2DAF"/>
    <w:rsid w:val="00D13C79"/>
    <w:rsid w:val="00D36930"/>
    <w:rsid w:val="00D43D7C"/>
    <w:rsid w:val="00D44583"/>
    <w:rsid w:val="00D8603B"/>
    <w:rsid w:val="00E148AD"/>
    <w:rsid w:val="00E24F34"/>
    <w:rsid w:val="00E40FBA"/>
    <w:rsid w:val="00E438FA"/>
    <w:rsid w:val="00E81B16"/>
    <w:rsid w:val="00EE58D3"/>
    <w:rsid w:val="00F06875"/>
    <w:rsid w:val="00F30078"/>
    <w:rsid w:val="00F452D4"/>
    <w:rsid w:val="00F51885"/>
    <w:rsid w:val="00F7189B"/>
    <w:rsid w:val="00F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4005"/>
  <w15:docId w15:val="{49F7D192-9408-4322-BA2F-4EC31642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D35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5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35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5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35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5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005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05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05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05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9A4"/>
  </w:style>
  <w:style w:type="paragraph" w:styleId="Stopka">
    <w:name w:val="footer"/>
    <w:basedOn w:val="Normalny"/>
    <w:link w:val="StopkaZnak"/>
    <w:uiPriority w:val="99"/>
    <w:unhideWhenUsed/>
    <w:rsid w:val="00102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7D58-F90C-4706-8D80-57D2F8D1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PGWWP KZGW</Company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Bocian</dc:creator>
  <cp:lastModifiedBy>Jarosław Błaszczak</cp:lastModifiedBy>
  <cp:revision>9</cp:revision>
  <cp:lastPrinted>2019-11-20T07:50:00Z</cp:lastPrinted>
  <dcterms:created xsi:type="dcterms:W3CDTF">2019-11-25T09:41:00Z</dcterms:created>
  <dcterms:modified xsi:type="dcterms:W3CDTF">2019-11-28T13:32:00Z</dcterms:modified>
</cp:coreProperties>
</file>